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79AA" w14:textId="0AD23A0C" w:rsidR="00847873" w:rsidRDefault="00DB5642" w:rsidP="00847873">
      <w:pPr>
        <w:pStyle w:val="Heading1"/>
        <w:rPr>
          <w:rFonts w:ascii="Calibri Light" w:hAnsi="Calibri Light" w:cs="Times New Roman"/>
          <w:i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7788E1A" wp14:editId="6129EB28">
            <wp:simplePos x="0" y="0"/>
            <wp:positionH relativeFrom="margin">
              <wp:posOffset>3177540</wp:posOffset>
            </wp:positionH>
            <wp:positionV relativeFrom="margin">
              <wp:posOffset>-126365</wp:posOffset>
            </wp:positionV>
            <wp:extent cx="934085" cy="9340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l_of_the_United_States_Department_of_Education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D3D" w:rsidRPr="00896D3D">
        <w:rPr>
          <w:rFonts w:ascii="Calibri Light" w:hAnsi="Calibri Light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5B765F59" wp14:editId="3E0992E2">
            <wp:simplePos x="0" y="0"/>
            <wp:positionH relativeFrom="column">
              <wp:posOffset>1838325</wp:posOffset>
            </wp:positionH>
            <wp:positionV relativeFrom="paragraph">
              <wp:posOffset>-27940</wp:posOffset>
            </wp:positionV>
            <wp:extent cx="1225550" cy="732790"/>
            <wp:effectExtent l="0" t="0" r="0" b="0"/>
            <wp:wrapNone/>
            <wp:docPr id="7" name="Picture 6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DE5CD8E-8CBF-49CF-80AA-2997593778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DE5CD8E-8CBF-49CF-80AA-2997593778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31A24" w14:textId="77777777" w:rsidR="00847873" w:rsidRDefault="00847873" w:rsidP="00847873">
      <w:pPr>
        <w:pStyle w:val="Heading1"/>
        <w:rPr>
          <w:rFonts w:ascii="Calibri Light" w:hAnsi="Calibri Light" w:cs="Times New Roman"/>
          <w:i/>
        </w:rPr>
      </w:pPr>
    </w:p>
    <w:p w14:paraId="497EB770" w14:textId="2C08BF12" w:rsidR="0051464C" w:rsidRPr="00202CB6" w:rsidRDefault="00EB41EE" w:rsidP="001A3175">
      <w:pPr>
        <w:pStyle w:val="Heading1"/>
        <w:tabs>
          <w:tab w:val="center" w:pos="4590"/>
        </w:tabs>
        <w:spacing w:before="120"/>
        <w:rPr>
          <w:rFonts w:ascii="Calibri Light" w:hAnsi="Calibri Light" w:cs="Times New Roman"/>
          <w:i/>
        </w:rPr>
      </w:pPr>
      <w:r>
        <w:rPr>
          <w:rFonts w:ascii="Calibri Light" w:hAnsi="Calibri Light" w:cs="Times New Roman"/>
          <w:i/>
        </w:rPr>
        <w:tab/>
      </w:r>
      <w:r w:rsidR="0051464C" w:rsidRPr="00202CB6">
        <w:rPr>
          <w:rFonts w:ascii="Calibri Light" w:hAnsi="Calibri Light" w:cs="Times New Roman"/>
          <w:i/>
        </w:rPr>
        <w:t>Webinar Announcement</w:t>
      </w:r>
    </w:p>
    <w:p w14:paraId="1D500DCB" w14:textId="06E0DE0A" w:rsidR="002F508B" w:rsidRDefault="00903310" w:rsidP="00847873">
      <w:pPr>
        <w:pStyle w:val="Title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36"/>
          <w:szCs w:val="32"/>
        </w:rPr>
        <w:t>Identifying and Supporting Students Affected by Human Trafficking</w:t>
      </w:r>
      <w:r w:rsidR="0051464C" w:rsidRPr="001A3305">
        <w:rPr>
          <w:rFonts w:ascii="Calibri Light" w:hAnsi="Calibri Light"/>
          <w:b/>
          <w:sz w:val="36"/>
          <w:szCs w:val="32"/>
        </w:rPr>
        <w:br/>
      </w:r>
      <w:r w:rsidR="0051464C" w:rsidRPr="0048563E">
        <w:rPr>
          <w:rFonts w:ascii="Calibri Light" w:hAnsi="Calibri Light"/>
          <w:sz w:val="16"/>
          <w:szCs w:val="16"/>
        </w:rPr>
        <w:br/>
      </w:r>
      <w:r w:rsidR="0051464C" w:rsidRPr="00F272A3">
        <w:rPr>
          <w:rFonts w:ascii="Calibri Light" w:hAnsi="Calibri Light"/>
          <w:sz w:val="28"/>
          <w:szCs w:val="28"/>
        </w:rPr>
        <w:t>A national webinar hosted by</w:t>
      </w:r>
    </w:p>
    <w:p w14:paraId="347E89D5" w14:textId="36C6CA12" w:rsidR="0051464C" w:rsidRPr="00F272A3" w:rsidRDefault="0051464C" w:rsidP="00B80FC6">
      <w:pPr>
        <w:pStyle w:val="Title"/>
        <w:jc w:val="center"/>
        <w:rPr>
          <w:rFonts w:ascii="Calibri Light" w:hAnsi="Calibri Light"/>
          <w:sz w:val="28"/>
          <w:szCs w:val="28"/>
        </w:rPr>
      </w:pPr>
      <w:r w:rsidRPr="00F272A3">
        <w:rPr>
          <w:rFonts w:ascii="Calibri Light" w:hAnsi="Calibri Light"/>
          <w:sz w:val="28"/>
          <w:szCs w:val="28"/>
        </w:rPr>
        <w:t>the U.S. Department of Education</w:t>
      </w:r>
    </w:p>
    <w:p w14:paraId="757A7CA7" w14:textId="38814612" w:rsidR="00863946" w:rsidRPr="0048563E" w:rsidRDefault="0051464C" w:rsidP="00B230EA">
      <w:pPr>
        <w:pStyle w:val="Title"/>
        <w:jc w:val="center"/>
        <w:rPr>
          <w:b/>
          <w:sz w:val="14"/>
          <w:szCs w:val="16"/>
        </w:rPr>
      </w:pPr>
      <w:r w:rsidRPr="0048563E">
        <w:rPr>
          <w:rFonts w:ascii="Calibri Light" w:hAnsi="Calibri Light"/>
          <w:sz w:val="12"/>
          <w:szCs w:val="32"/>
        </w:rPr>
        <w:br/>
      </w:r>
      <w:r w:rsidR="001A3175">
        <w:rPr>
          <w:rFonts w:ascii="Calibri Light" w:hAnsi="Calibri Light"/>
          <w:b/>
          <w:sz w:val="28"/>
          <w:szCs w:val="28"/>
        </w:rPr>
        <w:t>Thur</w:t>
      </w:r>
      <w:r w:rsidRPr="002F508B">
        <w:rPr>
          <w:rFonts w:ascii="Calibri Light" w:hAnsi="Calibri Light"/>
          <w:b/>
          <w:sz w:val="28"/>
          <w:szCs w:val="28"/>
        </w:rPr>
        <w:t xml:space="preserve">sday, </w:t>
      </w:r>
      <w:r w:rsidR="001A3175">
        <w:rPr>
          <w:rFonts w:ascii="Calibri Light" w:hAnsi="Calibri Light"/>
          <w:b/>
          <w:sz w:val="28"/>
          <w:szCs w:val="28"/>
        </w:rPr>
        <w:t>January</w:t>
      </w:r>
      <w:r w:rsidR="005E662D">
        <w:rPr>
          <w:rFonts w:ascii="Calibri Light" w:hAnsi="Calibri Light"/>
          <w:b/>
          <w:sz w:val="28"/>
          <w:szCs w:val="28"/>
        </w:rPr>
        <w:t xml:space="preserve"> </w:t>
      </w:r>
      <w:r w:rsidR="001A3175">
        <w:rPr>
          <w:rFonts w:ascii="Calibri Light" w:hAnsi="Calibri Light"/>
          <w:b/>
          <w:sz w:val="28"/>
          <w:szCs w:val="28"/>
        </w:rPr>
        <w:t>30</w:t>
      </w:r>
      <w:r w:rsidRPr="002F508B">
        <w:rPr>
          <w:rFonts w:ascii="Calibri Light" w:hAnsi="Calibri Light"/>
          <w:b/>
          <w:sz w:val="28"/>
          <w:szCs w:val="28"/>
        </w:rPr>
        <w:t>, 20</w:t>
      </w:r>
      <w:r w:rsidR="001A3175">
        <w:rPr>
          <w:rFonts w:ascii="Calibri Light" w:hAnsi="Calibri Light"/>
          <w:b/>
          <w:sz w:val="28"/>
          <w:szCs w:val="28"/>
        </w:rPr>
        <w:t>20</w:t>
      </w:r>
      <w:r w:rsidRPr="002F508B">
        <w:rPr>
          <w:rFonts w:ascii="Calibri Light" w:hAnsi="Calibri Light"/>
          <w:b/>
          <w:sz w:val="28"/>
          <w:szCs w:val="28"/>
        </w:rPr>
        <w:br/>
        <w:t>3:00 – 4:</w:t>
      </w:r>
      <w:r w:rsidR="002B5411">
        <w:rPr>
          <w:rFonts w:ascii="Calibri Light" w:hAnsi="Calibri Light"/>
          <w:b/>
          <w:sz w:val="28"/>
          <w:szCs w:val="28"/>
        </w:rPr>
        <w:t>15</w:t>
      </w:r>
      <w:r w:rsidRPr="002F508B">
        <w:rPr>
          <w:rFonts w:ascii="Calibri Light" w:hAnsi="Calibri Light"/>
          <w:b/>
          <w:sz w:val="28"/>
          <w:szCs w:val="28"/>
        </w:rPr>
        <w:t xml:space="preserve"> p</w:t>
      </w:r>
      <w:r w:rsidR="00ED25C4" w:rsidRPr="002F508B">
        <w:rPr>
          <w:rFonts w:ascii="Calibri Light" w:hAnsi="Calibri Light"/>
          <w:b/>
          <w:sz w:val="28"/>
          <w:szCs w:val="28"/>
        </w:rPr>
        <w:t>.</w:t>
      </w:r>
      <w:r w:rsidRPr="002F508B">
        <w:rPr>
          <w:rFonts w:ascii="Calibri Light" w:hAnsi="Calibri Light"/>
          <w:b/>
          <w:sz w:val="28"/>
          <w:szCs w:val="28"/>
        </w:rPr>
        <w:t>m</w:t>
      </w:r>
      <w:r w:rsidR="00ED25C4" w:rsidRPr="002F508B">
        <w:rPr>
          <w:rFonts w:ascii="Calibri Light" w:hAnsi="Calibri Light"/>
          <w:b/>
          <w:sz w:val="28"/>
          <w:szCs w:val="28"/>
        </w:rPr>
        <w:t>.</w:t>
      </w:r>
      <w:r w:rsidRPr="002F508B">
        <w:rPr>
          <w:rFonts w:ascii="Calibri Light" w:hAnsi="Calibri Light"/>
          <w:b/>
          <w:sz w:val="28"/>
          <w:szCs w:val="28"/>
        </w:rPr>
        <w:t xml:space="preserve"> Eastern Time</w:t>
      </w:r>
      <w:r w:rsidR="00B230EA">
        <w:rPr>
          <w:rFonts w:ascii="Calibri Light" w:hAnsi="Calibri Light"/>
          <w:b/>
          <w:sz w:val="28"/>
          <w:szCs w:val="28"/>
        </w:rPr>
        <w:br/>
      </w:r>
    </w:p>
    <w:tbl>
      <w:tblPr>
        <w:tblStyle w:val="TableGrid"/>
        <w:tblW w:w="0" w:type="auto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60"/>
      </w:tblGrid>
      <w:tr w:rsidR="001A3305" w14:paraId="1E96A332" w14:textId="77777777" w:rsidTr="00230437">
        <w:trPr>
          <w:trHeight w:val="827"/>
        </w:trPr>
        <w:tc>
          <w:tcPr>
            <w:tcW w:w="9576" w:type="dxa"/>
            <w:shd w:val="clear" w:color="auto" w:fill="FDE9D9" w:themeFill="accent6" w:themeFillTint="33"/>
          </w:tcPr>
          <w:p w14:paraId="4B158CB5" w14:textId="77777777" w:rsidR="00B230EA" w:rsidRPr="001A3305" w:rsidRDefault="00B230EA" w:rsidP="00CC0B42">
            <w:pPr>
              <w:rPr>
                <w:b/>
                <w:sz w:val="8"/>
                <w:szCs w:val="8"/>
              </w:rPr>
            </w:pPr>
          </w:p>
          <w:p w14:paraId="14C3D9F1" w14:textId="77777777" w:rsidR="001A3305" w:rsidRPr="00ED25C4" w:rsidRDefault="001A3305" w:rsidP="001A3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FOR THIS WEBINAR</w:t>
            </w:r>
          </w:p>
          <w:p w14:paraId="3CE95493" w14:textId="3785855F" w:rsidR="000F2D3A" w:rsidRPr="000F2D3A" w:rsidRDefault="003011AF" w:rsidP="000F2D3A">
            <w:pPr>
              <w:jc w:val="center"/>
              <w:rPr>
                <w:rFonts w:cstheme="minorHAnsi"/>
              </w:rPr>
            </w:pPr>
            <w:hyperlink r:id="rId12" w:tgtFrame="_blank" w:history="1">
              <w:r w:rsidR="000F2D3A" w:rsidRPr="000F2D3A">
                <w:rPr>
                  <w:rStyle w:val="Hyperlink"/>
                  <w:rFonts w:cstheme="minorHAnsi"/>
                  <w:color w:val="1155CC"/>
                </w:rPr>
                <w:t>https://zoom.us/webinar/register/WN_OyZbrypGS2eORa5omP81dA</w:t>
              </w:r>
            </w:hyperlink>
          </w:p>
          <w:p w14:paraId="08A476E1" w14:textId="5E5E5940" w:rsidR="001A3305" w:rsidRDefault="000F2D3A" w:rsidP="000F2D3A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</w:t>
            </w:r>
          </w:p>
          <w:p w14:paraId="28715355" w14:textId="77777777" w:rsidR="00B230EA" w:rsidRPr="001A3305" w:rsidRDefault="00B230EA" w:rsidP="0086394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14:paraId="13FF7B4D" w14:textId="77777777" w:rsidR="00BE2525" w:rsidRPr="00ED25C4" w:rsidRDefault="00BE2525" w:rsidP="00ED25C4">
      <w:pPr>
        <w:spacing w:after="0" w:line="240" w:lineRule="auto"/>
        <w:rPr>
          <w:sz w:val="20"/>
          <w:szCs w:val="20"/>
        </w:rPr>
      </w:pPr>
    </w:p>
    <w:p w14:paraId="4B29ED0C" w14:textId="37836358" w:rsidR="0051464C" w:rsidRPr="00F85E9E" w:rsidRDefault="001A3175" w:rsidP="002F508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year 2020 marks the 20</w:t>
      </w:r>
      <w:r w:rsidRPr="001A3175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anniversary </w:t>
      </w:r>
      <w:r w:rsidR="00491695">
        <w:rPr>
          <w:rFonts w:asciiTheme="minorHAnsi" w:hAnsiTheme="minorHAnsi"/>
          <w:sz w:val="22"/>
          <w:szCs w:val="22"/>
        </w:rPr>
        <w:t>of</w:t>
      </w:r>
      <w:r w:rsidR="00DB5642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 xml:space="preserve">passage of the Trafficking Victims Protection Act. In recognition of this significant milestone, </w:t>
      </w:r>
      <w:r w:rsidR="00F70442">
        <w:rPr>
          <w:rFonts w:asciiTheme="minorHAnsi" w:hAnsiTheme="minorHAnsi"/>
          <w:sz w:val="22"/>
          <w:szCs w:val="22"/>
        </w:rPr>
        <w:t>the U.S. Department of Education</w:t>
      </w:r>
      <w:r w:rsidR="00BC2CA5">
        <w:rPr>
          <w:rFonts w:asciiTheme="minorHAnsi" w:hAnsiTheme="minorHAnsi"/>
          <w:sz w:val="22"/>
          <w:szCs w:val="22"/>
        </w:rPr>
        <w:t xml:space="preserve"> is conducting </w:t>
      </w:r>
      <w:r>
        <w:rPr>
          <w:rFonts w:asciiTheme="minorHAnsi" w:hAnsiTheme="minorHAnsi"/>
          <w:sz w:val="22"/>
          <w:szCs w:val="22"/>
        </w:rPr>
        <w:t>t</w:t>
      </w:r>
      <w:r w:rsidR="00BE2525" w:rsidRPr="00F85E9E">
        <w:rPr>
          <w:rFonts w:asciiTheme="minorHAnsi" w:hAnsiTheme="minorHAnsi"/>
          <w:sz w:val="22"/>
          <w:szCs w:val="22"/>
        </w:rPr>
        <w:t>his webinar</w:t>
      </w:r>
      <w:r w:rsidR="00A0209B">
        <w:rPr>
          <w:rFonts w:asciiTheme="minorHAnsi" w:hAnsiTheme="minorHAnsi"/>
          <w:sz w:val="22"/>
          <w:szCs w:val="22"/>
        </w:rPr>
        <w:t>, the first in a series to be conducted in 2020,</w:t>
      </w:r>
      <w:r w:rsidR="00BE2525" w:rsidRPr="00F85E9E">
        <w:rPr>
          <w:rFonts w:asciiTheme="minorHAnsi" w:hAnsiTheme="minorHAnsi"/>
          <w:sz w:val="22"/>
          <w:szCs w:val="22"/>
        </w:rPr>
        <w:t xml:space="preserve"> </w:t>
      </w:r>
      <w:r w:rsidR="00BC2CA5">
        <w:rPr>
          <w:rFonts w:asciiTheme="minorHAnsi" w:hAnsiTheme="minorHAnsi"/>
          <w:sz w:val="22"/>
          <w:szCs w:val="22"/>
        </w:rPr>
        <w:t>to</w:t>
      </w:r>
      <w:r w:rsidR="00BE2525" w:rsidRPr="00F85E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address the </w:t>
      </w:r>
      <w:r w:rsidR="00BC2CA5">
        <w:rPr>
          <w:rFonts w:asciiTheme="minorHAnsi" w:hAnsiTheme="minorHAnsi"/>
          <w:sz w:val="22"/>
          <w:szCs w:val="22"/>
        </w:rPr>
        <w:t xml:space="preserve">growing </w:t>
      </w:r>
      <w:r>
        <w:rPr>
          <w:rFonts w:asciiTheme="minorHAnsi" w:hAnsiTheme="minorHAnsi"/>
          <w:sz w:val="22"/>
          <w:szCs w:val="22"/>
        </w:rPr>
        <w:t xml:space="preserve">response of America’s schools </w:t>
      </w:r>
      <w:r w:rsidR="008A6F52">
        <w:rPr>
          <w:rFonts w:asciiTheme="minorHAnsi" w:hAnsiTheme="minorHAnsi"/>
          <w:sz w:val="22"/>
          <w:szCs w:val="22"/>
        </w:rPr>
        <w:t>to</w:t>
      </w:r>
      <w:r>
        <w:rPr>
          <w:rFonts w:asciiTheme="minorHAnsi" w:hAnsiTheme="minorHAnsi"/>
          <w:sz w:val="22"/>
          <w:szCs w:val="22"/>
        </w:rPr>
        <w:t xml:space="preserve"> child trafficking</w:t>
      </w:r>
      <w:r w:rsidR="00BC2CA5">
        <w:rPr>
          <w:rFonts w:asciiTheme="minorHAnsi" w:hAnsiTheme="minorHAnsi"/>
          <w:sz w:val="22"/>
          <w:szCs w:val="22"/>
        </w:rPr>
        <w:t>. The event will</w:t>
      </w:r>
      <w:r>
        <w:rPr>
          <w:rFonts w:asciiTheme="minorHAnsi" w:hAnsiTheme="minorHAnsi"/>
          <w:sz w:val="22"/>
          <w:szCs w:val="22"/>
        </w:rPr>
        <w:t xml:space="preserve"> includ</w:t>
      </w:r>
      <w:r w:rsidR="00BC2CA5">
        <w:rPr>
          <w:rFonts w:asciiTheme="minorHAnsi" w:hAnsiTheme="minorHAnsi"/>
          <w:sz w:val="22"/>
          <w:szCs w:val="22"/>
        </w:rPr>
        <w:t>e</w:t>
      </w:r>
      <w:r w:rsidR="009F61C5" w:rsidRPr="00F85E9E">
        <w:rPr>
          <w:rFonts w:asciiTheme="minorHAnsi" w:hAnsiTheme="minorHAnsi"/>
          <w:sz w:val="22"/>
          <w:szCs w:val="22"/>
        </w:rPr>
        <w:t xml:space="preserve"> </w:t>
      </w:r>
      <w:r w:rsidR="008A6F52">
        <w:rPr>
          <w:rFonts w:asciiTheme="minorHAnsi" w:hAnsiTheme="minorHAnsi"/>
          <w:sz w:val="22"/>
          <w:szCs w:val="22"/>
        </w:rPr>
        <w:t>discussion</w:t>
      </w:r>
      <w:r>
        <w:rPr>
          <w:rFonts w:asciiTheme="minorHAnsi" w:hAnsiTheme="minorHAnsi"/>
          <w:sz w:val="22"/>
          <w:szCs w:val="22"/>
        </w:rPr>
        <w:t xml:space="preserve"> of</w:t>
      </w:r>
      <w:r w:rsidR="00BE2525" w:rsidRPr="00F85E9E">
        <w:rPr>
          <w:rFonts w:asciiTheme="minorHAnsi" w:hAnsiTheme="minorHAnsi"/>
          <w:sz w:val="22"/>
          <w:szCs w:val="22"/>
        </w:rPr>
        <w:t xml:space="preserve"> </w:t>
      </w:r>
      <w:r w:rsidR="005E662D" w:rsidRPr="00F85E9E">
        <w:rPr>
          <w:rFonts w:asciiTheme="minorHAnsi" w:hAnsiTheme="minorHAnsi"/>
          <w:sz w:val="22"/>
          <w:szCs w:val="22"/>
        </w:rPr>
        <w:t>strategies</w:t>
      </w:r>
      <w:r w:rsidR="00BE2525" w:rsidRPr="00F85E9E">
        <w:rPr>
          <w:rFonts w:asciiTheme="minorHAnsi" w:hAnsiTheme="minorHAnsi"/>
          <w:sz w:val="22"/>
          <w:szCs w:val="22"/>
        </w:rPr>
        <w:t xml:space="preserve"> </w:t>
      </w:r>
      <w:r w:rsidR="00BC2CA5">
        <w:rPr>
          <w:rFonts w:asciiTheme="minorHAnsi" w:hAnsiTheme="minorHAnsi"/>
          <w:sz w:val="22"/>
          <w:szCs w:val="22"/>
        </w:rPr>
        <w:t xml:space="preserve">being used </w:t>
      </w:r>
      <w:r>
        <w:rPr>
          <w:rFonts w:asciiTheme="minorHAnsi" w:hAnsiTheme="minorHAnsi"/>
          <w:sz w:val="22"/>
          <w:szCs w:val="22"/>
        </w:rPr>
        <w:t>to</w:t>
      </w:r>
      <w:r w:rsidR="00BE2525" w:rsidRPr="00F85E9E">
        <w:rPr>
          <w:rFonts w:asciiTheme="minorHAnsi" w:hAnsiTheme="minorHAnsi"/>
          <w:sz w:val="22"/>
          <w:szCs w:val="22"/>
        </w:rPr>
        <w:t xml:space="preserve"> </w:t>
      </w:r>
      <w:r w:rsidR="005E662D" w:rsidRPr="00F85E9E">
        <w:rPr>
          <w:rFonts w:asciiTheme="minorHAnsi" w:hAnsiTheme="minorHAnsi"/>
          <w:sz w:val="22"/>
          <w:szCs w:val="22"/>
        </w:rPr>
        <w:t>support students impacted by</w:t>
      </w:r>
      <w:r w:rsidR="00BE2525" w:rsidRPr="00F85E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trafficking</w:t>
      </w:r>
      <w:r w:rsidR="005E662D" w:rsidRPr="00F85E9E">
        <w:rPr>
          <w:rFonts w:asciiTheme="minorHAnsi" w:hAnsiTheme="minorHAnsi"/>
          <w:sz w:val="22"/>
          <w:szCs w:val="22"/>
        </w:rPr>
        <w:t>.</w:t>
      </w:r>
    </w:p>
    <w:p w14:paraId="2277C86B" w14:textId="77777777" w:rsidR="0051464C" w:rsidRPr="00F85E9E" w:rsidRDefault="0051464C" w:rsidP="002F508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850694A" w14:textId="4E0A5B71" w:rsidR="00595B32" w:rsidRPr="00F85E9E" w:rsidRDefault="003B1A60" w:rsidP="002F508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85E9E">
        <w:rPr>
          <w:rFonts w:asciiTheme="minorHAnsi" w:hAnsiTheme="minorHAnsi"/>
          <w:sz w:val="22"/>
          <w:szCs w:val="22"/>
        </w:rPr>
        <w:t>The event</w:t>
      </w:r>
      <w:r w:rsidR="0051464C" w:rsidRPr="00F85E9E">
        <w:rPr>
          <w:rFonts w:asciiTheme="minorHAnsi" w:hAnsiTheme="minorHAnsi"/>
          <w:sz w:val="22"/>
          <w:szCs w:val="22"/>
        </w:rPr>
        <w:t xml:space="preserve"> </w:t>
      </w:r>
      <w:r w:rsidR="00F86CF6" w:rsidRPr="00F85E9E">
        <w:rPr>
          <w:rFonts w:asciiTheme="minorHAnsi" w:hAnsiTheme="minorHAnsi"/>
          <w:sz w:val="22"/>
          <w:szCs w:val="22"/>
        </w:rPr>
        <w:t xml:space="preserve">is designed </w:t>
      </w:r>
      <w:r w:rsidR="000335A3" w:rsidRPr="00F85E9E">
        <w:rPr>
          <w:rFonts w:asciiTheme="minorHAnsi" w:hAnsiTheme="minorHAnsi"/>
          <w:sz w:val="22"/>
          <w:szCs w:val="22"/>
        </w:rPr>
        <w:t>to provide</w:t>
      </w:r>
      <w:r w:rsidR="00F86CF6" w:rsidRPr="00F85E9E">
        <w:rPr>
          <w:rFonts w:asciiTheme="minorHAnsi" w:hAnsiTheme="minorHAnsi"/>
          <w:sz w:val="22"/>
          <w:szCs w:val="22"/>
        </w:rPr>
        <w:t xml:space="preserve"> </w:t>
      </w:r>
      <w:r w:rsidR="0051464C" w:rsidRPr="00F85E9E">
        <w:rPr>
          <w:rFonts w:asciiTheme="minorHAnsi" w:hAnsiTheme="minorHAnsi"/>
          <w:sz w:val="22"/>
          <w:szCs w:val="22"/>
        </w:rPr>
        <w:t>b</w:t>
      </w:r>
      <w:r w:rsidR="00F86CF6" w:rsidRPr="00F85E9E">
        <w:rPr>
          <w:rFonts w:asciiTheme="minorHAnsi" w:hAnsiTheme="minorHAnsi"/>
          <w:sz w:val="22"/>
          <w:szCs w:val="22"/>
        </w:rPr>
        <w:t xml:space="preserve">uilding-level </w:t>
      </w:r>
      <w:r w:rsidR="0051464C" w:rsidRPr="00F85E9E">
        <w:rPr>
          <w:rFonts w:asciiTheme="minorHAnsi" w:hAnsiTheme="minorHAnsi"/>
          <w:sz w:val="22"/>
          <w:szCs w:val="22"/>
        </w:rPr>
        <w:t>a</w:t>
      </w:r>
      <w:r w:rsidR="00F86CF6" w:rsidRPr="00F85E9E">
        <w:rPr>
          <w:rFonts w:asciiTheme="minorHAnsi" w:hAnsiTheme="minorHAnsi"/>
          <w:sz w:val="22"/>
          <w:szCs w:val="22"/>
        </w:rPr>
        <w:t xml:space="preserve">dministrators, </w:t>
      </w:r>
      <w:r w:rsidR="0051464C" w:rsidRPr="00F85E9E">
        <w:rPr>
          <w:rFonts w:asciiTheme="minorHAnsi" w:hAnsiTheme="minorHAnsi"/>
          <w:sz w:val="22"/>
          <w:szCs w:val="22"/>
        </w:rPr>
        <w:t>t</w:t>
      </w:r>
      <w:r w:rsidR="00F86CF6" w:rsidRPr="00F85E9E">
        <w:rPr>
          <w:rFonts w:asciiTheme="minorHAnsi" w:hAnsiTheme="minorHAnsi"/>
          <w:sz w:val="22"/>
          <w:szCs w:val="22"/>
        </w:rPr>
        <w:t xml:space="preserve">eachers, and </w:t>
      </w:r>
      <w:r w:rsidR="0051464C" w:rsidRPr="00F85E9E">
        <w:rPr>
          <w:rFonts w:asciiTheme="minorHAnsi" w:hAnsiTheme="minorHAnsi"/>
          <w:sz w:val="22"/>
          <w:szCs w:val="22"/>
        </w:rPr>
        <w:t>s</w:t>
      </w:r>
      <w:r w:rsidR="00F86CF6" w:rsidRPr="00F85E9E">
        <w:rPr>
          <w:rFonts w:asciiTheme="minorHAnsi" w:hAnsiTheme="minorHAnsi"/>
          <w:sz w:val="22"/>
          <w:szCs w:val="22"/>
        </w:rPr>
        <w:t xml:space="preserve">pecialized </w:t>
      </w:r>
      <w:r w:rsidR="0051464C" w:rsidRPr="00F85E9E">
        <w:rPr>
          <w:rFonts w:asciiTheme="minorHAnsi" w:hAnsiTheme="minorHAnsi"/>
          <w:sz w:val="22"/>
          <w:szCs w:val="22"/>
        </w:rPr>
        <w:t>i</w:t>
      </w:r>
      <w:r w:rsidR="00F86CF6" w:rsidRPr="00F85E9E">
        <w:rPr>
          <w:rFonts w:asciiTheme="minorHAnsi" w:hAnsiTheme="minorHAnsi"/>
          <w:sz w:val="22"/>
          <w:szCs w:val="22"/>
        </w:rPr>
        <w:t xml:space="preserve">nstructional </w:t>
      </w:r>
      <w:r w:rsidR="0051464C" w:rsidRPr="00F85E9E">
        <w:rPr>
          <w:rFonts w:asciiTheme="minorHAnsi" w:hAnsiTheme="minorHAnsi"/>
          <w:sz w:val="22"/>
          <w:szCs w:val="22"/>
        </w:rPr>
        <w:t>s</w:t>
      </w:r>
      <w:r w:rsidR="00F86CF6" w:rsidRPr="00F85E9E">
        <w:rPr>
          <w:rFonts w:asciiTheme="minorHAnsi" w:hAnsiTheme="minorHAnsi"/>
          <w:sz w:val="22"/>
          <w:szCs w:val="22"/>
        </w:rPr>
        <w:t xml:space="preserve">upport </w:t>
      </w:r>
      <w:r w:rsidR="0051464C" w:rsidRPr="00F85E9E">
        <w:rPr>
          <w:rFonts w:asciiTheme="minorHAnsi" w:hAnsiTheme="minorHAnsi"/>
          <w:sz w:val="22"/>
          <w:szCs w:val="22"/>
        </w:rPr>
        <w:t>p</w:t>
      </w:r>
      <w:r w:rsidR="00F86CF6" w:rsidRPr="00F85E9E">
        <w:rPr>
          <w:rFonts w:asciiTheme="minorHAnsi" w:hAnsiTheme="minorHAnsi"/>
          <w:sz w:val="22"/>
          <w:szCs w:val="22"/>
        </w:rPr>
        <w:t>ersonnel</w:t>
      </w:r>
      <w:r w:rsidR="000335A3" w:rsidRPr="00F85E9E">
        <w:rPr>
          <w:rFonts w:asciiTheme="minorHAnsi" w:hAnsiTheme="minorHAnsi"/>
          <w:sz w:val="22"/>
          <w:szCs w:val="22"/>
        </w:rPr>
        <w:t xml:space="preserve"> with information on how they can effectively </w:t>
      </w:r>
      <w:r w:rsidR="00367ABB">
        <w:rPr>
          <w:rFonts w:asciiTheme="minorHAnsi" w:hAnsiTheme="minorHAnsi"/>
          <w:sz w:val="22"/>
          <w:szCs w:val="22"/>
        </w:rPr>
        <w:t>identify,</w:t>
      </w:r>
      <w:r w:rsidR="003D4338">
        <w:rPr>
          <w:rFonts w:asciiTheme="minorHAnsi" w:hAnsiTheme="minorHAnsi"/>
          <w:sz w:val="22"/>
          <w:szCs w:val="22"/>
        </w:rPr>
        <w:t xml:space="preserve"> and </w:t>
      </w:r>
      <w:r w:rsidR="000335A3" w:rsidRPr="00F85E9E">
        <w:rPr>
          <w:rFonts w:asciiTheme="minorHAnsi" w:hAnsiTheme="minorHAnsi"/>
          <w:sz w:val="22"/>
          <w:szCs w:val="22"/>
        </w:rPr>
        <w:t>support students impacted by t</w:t>
      </w:r>
      <w:r w:rsidR="001A3175">
        <w:rPr>
          <w:rFonts w:asciiTheme="minorHAnsi" w:hAnsiTheme="minorHAnsi"/>
          <w:sz w:val="22"/>
          <w:szCs w:val="22"/>
        </w:rPr>
        <w:t>rafficking activity</w:t>
      </w:r>
      <w:r w:rsidR="00F86CF6" w:rsidRPr="00F85E9E">
        <w:rPr>
          <w:rFonts w:asciiTheme="minorHAnsi" w:hAnsiTheme="minorHAnsi"/>
          <w:sz w:val="22"/>
          <w:szCs w:val="22"/>
        </w:rPr>
        <w:t>.</w:t>
      </w:r>
    </w:p>
    <w:p w14:paraId="6FE43377" w14:textId="77777777" w:rsidR="008019C8" w:rsidRPr="00F85E9E" w:rsidRDefault="008019C8" w:rsidP="002F508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92C66CB" w14:textId="6C9A7C48" w:rsidR="0051464C" w:rsidRPr="00F85E9E" w:rsidRDefault="0051464C" w:rsidP="0051464C">
      <w:pPr>
        <w:spacing w:after="0" w:line="240" w:lineRule="auto"/>
        <w:rPr>
          <w:rFonts w:cs="Times New Roman"/>
        </w:rPr>
      </w:pPr>
      <w:r w:rsidRPr="00F85E9E">
        <w:rPr>
          <w:rFonts w:cs="Times New Roman"/>
        </w:rPr>
        <w:t xml:space="preserve">The </w:t>
      </w:r>
      <w:r w:rsidR="00896D3D">
        <w:rPr>
          <w:rFonts w:cs="Times New Roman"/>
        </w:rPr>
        <w:t xml:space="preserve">webinar </w:t>
      </w:r>
      <w:r w:rsidRPr="00F85E9E">
        <w:rPr>
          <w:rFonts w:cs="Times New Roman"/>
        </w:rPr>
        <w:t xml:space="preserve">will </w:t>
      </w:r>
      <w:r w:rsidR="00C0005A">
        <w:rPr>
          <w:rFonts w:cs="Times New Roman"/>
        </w:rPr>
        <w:t>feature</w:t>
      </w:r>
      <w:r w:rsidRPr="00F85E9E">
        <w:rPr>
          <w:rFonts w:cs="Times New Roman"/>
        </w:rPr>
        <w:t xml:space="preserve"> </w:t>
      </w:r>
      <w:r w:rsidR="003D4338">
        <w:rPr>
          <w:rFonts w:cs="Times New Roman"/>
        </w:rPr>
        <w:t xml:space="preserve">a variety of </w:t>
      </w:r>
      <w:r w:rsidRPr="00F85E9E">
        <w:rPr>
          <w:rFonts w:cs="Times New Roman"/>
        </w:rPr>
        <w:t>perspectives</w:t>
      </w:r>
      <w:r w:rsidR="00491695">
        <w:rPr>
          <w:rFonts w:cs="Times New Roman"/>
        </w:rPr>
        <w:t>, including</w:t>
      </w:r>
      <w:r w:rsidR="00C0005A">
        <w:rPr>
          <w:rFonts w:cs="Times New Roman"/>
        </w:rPr>
        <w:t xml:space="preserve">: </w:t>
      </w:r>
    </w:p>
    <w:p w14:paraId="0F96FF4F" w14:textId="0C16B844" w:rsidR="00726207" w:rsidRPr="00726207" w:rsidRDefault="00896D3D" w:rsidP="002F508B">
      <w:pPr>
        <w:pStyle w:val="NormalWeb"/>
        <w:numPr>
          <w:ilvl w:val="0"/>
          <w:numId w:val="12"/>
        </w:numPr>
        <w:spacing w:before="0" w:beforeAutospacing="0" w:after="0" w:afterAutospacing="0"/>
        <w:ind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3D4338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>epresentative of a lead federal agency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96D3D">
        <w:rPr>
          <w:rFonts w:asciiTheme="minorHAnsi" w:hAnsiTheme="minorHAnsi"/>
          <w:sz w:val="22"/>
          <w:szCs w:val="22"/>
        </w:rPr>
        <w:t xml:space="preserve">will </w:t>
      </w:r>
      <w:r w:rsidR="00DB5642">
        <w:rPr>
          <w:rFonts w:asciiTheme="minorHAnsi" w:hAnsiTheme="minorHAnsi"/>
          <w:sz w:val="22"/>
          <w:szCs w:val="22"/>
        </w:rPr>
        <w:t xml:space="preserve">provide the </w:t>
      </w:r>
      <w:r w:rsidRPr="00896D3D">
        <w:rPr>
          <w:rFonts w:asciiTheme="minorHAnsi" w:hAnsiTheme="minorHAnsi"/>
          <w:sz w:val="22"/>
          <w:szCs w:val="22"/>
        </w:rPr>
        <w:t>n</w:t>
      </w:r>
      <w:r w:rsidR="00C0005A" w:rsidRPr="00896D3D">
        <w:rPr>
          <w:rFonts w:asciiTheme="minorHAnsi" w:hAnsiTheme="minorHAnsi"/>
          <w:sz w:val="22"/>
          <w:szCs w:val="22"/>
        </w:rPr>
        <w:t xml:space="preserve">ational </w:t>
      </w:r>
      <w:r w:rsidRPr="00896D3D">
        <w:rPr>
          <w:rFonts w:asciiTheme="minorHAnsi" w:hAnsiTheme="minorHAnsi"/>
          <w:sz w:val="22"/>
          <w:szCs w:val="22"/>
        </w:rPr>
        <w:t>c</w:t>
      </w:r>
      <w:r w:rsidR="00C0005A" w:rsidRPr="00896D3D">
        <w:rPr>
          <w:rFonts w:asciiTheme="minorHAnsi" w:hAnsiTheme="minorHAnsi"/>
          <w:sz w:val="22"/>
          <w:szCs w:val="22"/>
        </w:rPr>
        <w:t>ontext</w:t>
      </w:r>
      <w:r w:rsidR="003D4338" w:rsidRPr="00896D3D">
        <w:rPr>
          <w:rFonts w:asciiTheme="minorHAnsi" w:hAnsiTheme="minorHAnsi"/>
          <w:sz w:val="22"/>
          <w:szCs w:val="22"/>
        </w:rPr>
        <w:t xml:space="preserve"> </w:t>
      </w:r>
      <w:r w:rsidRPr="0057468B">
        <w:rPr>
          <w:rFonts w:asciiTheme="minorHAnsi" w:hAnsiTheme="minorHAnsi"/>
          <w:sz w:val="22"/>
          <w:szCs w:val="22"/>
        </w:rPr>
        <w:t>of</w:t>
      </w:r>
      <w:r>
        <w:rPr>
          <w:rFonts w:asciiTheme="minorHAnsi" w:hAnsiTheme="minorHAnsi"/>
          <w:sz w:val="22"/>
          <w:szCs w:val="22"/>
        </w:rPr>
        <w:t xml:space="preserve"> human trafficking</w:t>
      </w:r>
      <w:r w:rsidR="003D4338">
        <w:rPr>
          <w:rFonts w:asciiTheme="minorHAnsi" w:hAnsiTheme="minorHAnsi"/>
          <w:sz w:val="22"/>
          <w:szCs w:val="22"/>
        </w:rPr>
        <w:t>;</w:t>
      </w:r>
    </w:p>
    <w:p w14:paraId="67707095" w14:textId="0FFE2D2E" w:rsidR="0051464C" w:rsidRPr="00F85E9E" w:rsidRDefault="00896D3D" w:rsidP="002F508B">
      <w:pPr>
        <w:pStyle w:val="NormalWeb"/>
        <w:numPr>
          <w:ilvl w:val="0"/>
          <w:numId w:val="12"/>
        </w:numPr>
        <w:spacing w:before="0" w:beforeAutospacing="0" w:after="0" w:afterAutospacing="0"/>
        <w:ind w:right="-360"/>
        <w:rPr>
          <w:rStyle w:val="Emphasis"/>
          <w:rFonts w:asciiTheme="minorHAnsi" w:hAnsiTheme="minorHAnsi"/>
          <w:i w:val="0"/>
          <w:iCs w:val="0"/>
          <w:sz w:val="22"/>
          <w:szCs w:val="22"/>
        </w:rPr>
      </w:pPr>
      <w:r w:rsidRPr="00896D3D">
        <w:rPr>
          <w:rFonts w:asciiTheme="minorHAnsi" w:hAnsiTheme="minorHAnsi"/>
          <w:bCs/>
          <w:sz w:val="22"/>
          <w:szCs w:val="22"/>
        </w:rPr>
        <w:t xml:space="preserve">A representative from the </w:t>
      </w:r>
      <w:r w:rsidR="00C0005A" w:rsidRPr="00896D3D">
        <w:rPr>
          <w:rFonts w:asciiTheme="minorHAnsi" w:hAnsiTheme="minorHAnsi"/>
          <w:bCs/>
          <w:sz w:val="22"/>
          <w:szCs w:val="22"/>
        </w:rPr>
        <w:t>U.S. Department of Education</w:t>
      </w:r>
      <w:r w:rsidRPr="00896D3D">
        <w:rPr>
          <w:rFonts w:asciiTheme="minorHAnsi" w:hAnsiTheme="minorHAnsi"/>
          <w:bCs/>
          <w:sz w:val="22"/>
          <w:szCs w:val="22"/>
        </w:rPr>
        <w:t xml:space="preserve"> will </w:t>
      </w:r>
      <w:r>
        <w:rPr>
          <w:rFonts w:asciiTheme="minorHAnsi" w:hAnsiTheme="minorHAnsi"/>
          <w:bCs/>
          <w:sz w:val="22"/>
          <w:szCs w:val="22"/>
        </w:rPr>
        <w:t xml:space="preserve">describe what the Department is doing to address </w:t>
      </w:r>
      <w:r w:rsidRPr="00896D3D">
        <w:rPr>
          <w:rFonts w:asciiTheme="minorHAnsi" w:hAnsiTheme="minorHAnsi"/>
          <w:bCs/>
          <w:sz w:val="22"/>
          <w:szCs w:val="22"/>
        </w:rPr>
        <w:t>this issue</w:t>
      </w:r>
      <w:r w:rsidR="003D4338">
        <w:rPr>
          <w:rFonts w:asciiTheme="minorHAnsi" w:hAnsiTheme="minorHAnsi"/>
          <w:sz w:val="22"/>
          <w:szCs w:val="22"/>
        </w:rPr>
        <w:t>;</w:t>
      </w:r>
    </w:p>
    <w:p w14:paraId="5F9BE11D" w14:textId="6C5F627D" w:rsidR="00261A2B" w:rsidRPr="00896D3D" w:rsidRDefault="00896D3D" w:rsidP="002F508B">
      <w:pPr>
        <w:pStyle w:val="NormalWeb"/>
        <w:numPr>
          <w:ilvl w:val="0"/>
          <w:numId w:val="12"/>
        </w:numPr>
        <w:spacing w:before="0" w:beforeAutospacing="0" w:after="0" w:afterAutospacing="0"/>
        <w:ind w:right="-360"/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</w:pP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A national subject matter expert will explain w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hat’s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k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nown &amp;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w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hat’s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w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orking</w:t>
      </w:r>
      <w:r w:rsidR="003D4338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 to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a</w:t>
      </w:r>
      <w:r w:rsidR="003D4338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ddress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h</w:t>
      </w:r>
      <w:r w:rsidR="003D4338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uman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t</w:t>
      </w:r>
      <w:r w:rsidR="003D4338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rafficking;</w:t>
      </w:r>
    </w:p>
    <w:p w14:paraId="7A17FF55" w14:textId="2328406A" w:rsidR="00261A2B" w:rsidRPr="00896D3D" w:rsidRDefault="00896D3D" w:rsidP="002F508B">
      <w:pPr>
        <w:pStyle w:val="NormalWeb"/>
        <w:numPr>
          <w:ilvl w:val="0"/>
          <w:numId w:val="12"/>
        </w:numPr>
        <w:spacing w:before="0" w:beforeAutospacing="0" w:after="0" w:afterAutospacing="0"/>
        <w:ind w:right="-360"/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</w:pPr>
      <w:r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A</w:t>
      </w:r>
      <w:r>
        <w:rPr>
          <w:rStyle w:val="Emphasis"/>
          <w:rFonts w:asciiTheme="minorHAnsi" w:hAnsiTheme="minorHAnsi"/>
          <w:b/>
          <w:i w:val="0"/>
          <w:iCs w:val="0"/>
          <w:sz w:val="22"/>
          <w:szCs w:val="22"/>
        </w:rPr>
        <w:t xml:space="preserve"> </w:t>
      </w:r>
      <w:r w:rsidRPr="00C0005A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human trafficking specialist</w:t>
      </w:r>
      <w:r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 from a school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district will describe what </w:t>
      </w:r>
      <w:r w:rsidR="00DB5642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it has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been doing to address human trafficking</w:t>
      </w:r>
      <w:r w:rsidR="003D4338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;</w:t>
      </w:r>
    </w:p>
    <w:p w14:paraId="0E4587B0" w14:textId="35D4E730" w:rsidR="00726207" w:rsidRPr="00896D3D" w:rsidRDefault="00896D3D" w:rsidP="002F508B">
      <w:pPr>
        <w:pStyle w:val="NormalWeb"/>
        <w:numPr>
          <w:ilvl w:val="0"/>
          <w:numId w:val="12"/>
        </w:numPr>
        <w:spacing w:before="0" w:beforeAutospacing="0" w:after="0" w:afterAutospacing="0"/>
        <w:ind w:right="-360"/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</w:pP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A survivor will share w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hy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t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his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w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ork 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m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atters</w:t>
      </w:r>
      <w:r w:rsidR="003D4338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 xml:space="preserve">; and </w:t>
      </w:r>
    </w:p>
    <w:p w14:paraId="5F243686" w14:textId="35A0FFE0" w:rsidR="00C0005A" w:rsidRPr="00896D3D" w:rsidRDefault="00896D3D" w:rsidP="002F508B">
      <w:pPr>
        <w:pStyle w:val="NormalWeb"/>
        <w:numPr>
          <w:ilvl w:val="0"/>
          <w:numId w:val="12"/>
        </w:numPr>
        <w:spacing w:before="0" w:beforeAutospacing="0" w:after="0" w:afterAutospacing="0"/>
        <w:ind w:right="-360"/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</w:pP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Speakers will answer your q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uestion</w:t>
      </w:r>
      <w:r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s</w:t>
      </w:r>
      <w:r w:rsidR="00C0005A" w:rsidRPr="00896D3D">
        <w:rPr>
          <w:rStyle w:val="Emphasis"/>
          <w:rFonts w:asciiTheme="minorHAnsi" w:hAnsiTheme="minorHAnsi"/>
          <w:bCs/>
          <w:i w:val="0"/>
          <w:iCs w:val="0"/>
          <w:sz w:val="22"/>
          <w:szCs w:val="22"/>
        </w:rPr>
        <w:t>.</w:t>
      </w:r>
    </w:p>
    <w:p w14:paraId="3701E82A" w14:textId="77777777" w:rsidR="00C0005A" w:rsidRDefault="00C0005A" w:rsidP="00106C22">
      <w:pPr>
        <w:pStyle w:val="NormalWeb"/>
        <w:spacing w:before="0" w:beforeAutospacing="0" w:after="0" w:afterAutospacing="0"/>
        <w:ind w:right="-360"/>
        <w:rPr>
          <w:rFonts w:asciiTheme="minorHAnsi" w:hAnsiTheme="minorHAnsi"/>
        </w:rPr>
      </w:pPr>
    </w:p>
    <w:p w14:paraId="76498388" w14:textId="038408EF" w:rsidR="00F85E9E" w:rsidRDefault="00106C22" w:rsidP="00C0005A">
      <w:r>
        <w:t xml:space="preserve">To register for this webinar, go </w:t>
      </w:r>
      <w:r w:rsidRPr="000F2D3A">
        <w:rPr>
          <w:rFonts w:cstheme="minorHAnsi"/>
        </w:rPr>
        <w:t xml:space="preserve">to </w:t>
      </w:r>
      <w:hyperlink r:id="rId13" w:tgtFrame="_blank" w:history="1">
        <w:r w:rsidR="000F2D3A" w:rsidRPr="000F2D3A">
          <w:rPr>
            <w:rStyle w:val="Hyperlink"/>
            <w:rFonts w:cstheme="minorHAnsi"/>
            <w:color w:val="1155CC"/>
          </w:rPr>
          <w:t>https://zoom.us/webinar/register/WN_OyZbrypGS2eORa5omP81dA</w:t>
        </w:r>
      </w:hyperlink>
      <w:r w:rsidR="000F2D3A">
        <w:rPr>
          <w:rFonts w:cstheme="min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51464C" w14:paraId="5DED2C62" w14:textId="77777777" w:rsidTr="00896D3D">
        <w:tc>
          <w:tcPr>
            <w:tcW w:w="9360" w:type="dxa"/>
            <w:shd w:val="clear" w:color="auto" w:fill="DBE5F1" w:themeFill="accent1" w:themeFillTint="33"/>
          </w:tcPr>
          <w:p w14:paraId="4CF10C3B" w14:textId="72F084D8" w:rsidR="001A3305" w:rsidRDefault="001A3305" w:rsidP="0051464C">
            <w:pPr>
              <w:rPr>
                <w:rFonts w:cs="Times New Roman"/>
              </w:rPr>
            </w:pPr>
            <w:bookmarkStart w:id="0" w:name="_Hlk510635163"/>
            <w:r>
              <w:rPr>
                <w:rFonts w:cs="Times New Roman"/>
              </w:rPr>
              <w:t>For more information</w:t>
            </w:r>
            <w:r w:rsidR="00530D60">
              <w:rPr>
                <w:rFonts w:cs="Times New Roman"/>
              </w:rPr>
              <w:t xml:space="preserve"> on how to address trafficking</w:t>
            </w:r>
            <w:r>
              <w:rPr>
                <w:rFonts w:cs="Times New Roman"/>
              </w:rPr>
              <w:t>, go to</w:t>
            </w:r>
            <w:r w:rsidR="00F70442">
              <w:rPr>
                <w:rFonts w:cs="Times New Roman"/>
              </w:rPr>
              <w:t xml:space="preserve"> </w:t>
            </w:r>
            <w:hyperlink r:id="rId14" w:history="1">
              <w:r w:rsidR="00F70442" w:rsidRPr="00C51A11">
                <w:rPr>
                  <w:rStyle w:val="Hyperlink"/>
                  <w:rFonts w:cs="Times New Roman"/>
                </w:rPr>
                <w:t>https://www.state.gov/policy-issues/human-trafficking/</w:t>
              </w:r>
            </w:hyperlink>
            <w:r w:rsidR="00F70442">
              <w:rPr>
                <w:rFonts w:cs="Times New Roman"/>
              </w:rPr>
              <w:t xml:space="preserve"> and</w:t>
            </w:r>
            <w:r w:rsidR="00530D60">
              <w:t xml:space="preserve"> </w:t>
            </w:r>
            <w:hyperlink r:id="rId15" w:history="1">
              <w:r w:rsidR="00530D60" w:rsidRPr="00C51A11">
                <w:rPr>
                  <w:rStyle w:val="Hyperlink"/>
                  <w:rFonts w:cs="Times New Roman"/>
                </w:rPr>
                <w:t>https://www.acf.hhs.gov/otip</w:t>
              </w:r>
            </w:hyperlink>
            <w:r w:rsidR="00530D60">
              <w:rPr>
                <w:rFonts w:cs="Times New Roman"/>
              </w:rPr>
              <w:t xml:space="preserve">. </w:t>
            </w:r>
          </w:p>
          <w:p w14:paraId="566F00D5" w14:textId="77777777" w:rsidR="00863946" w:rsidRDefault="00863946" w:rsidP="0051464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1464C">
              <w:rPr>
                <w:rFonts w:cs="Times New Roman"/>
              </w:rPr>
              <w:t xml:space="preserve"> </w:t>
            </w:r>
            <w:r w:rsidR="001A3305">
              <w:rPr>
                <w:rFonts w:cs="Times New Roman"/>
              </w:rPr>
              <w:t xml:space="preserve"> </w:t>
            </w:r>
          </w:p>
          <w:p w14:paraId="7B7FDD91" w14:textId="77777777" w:rsidR="0051464C" w:rsidRDefault="0051464C" w:rsidP="0051464C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7E08EC">
              <w:rPr>
                <w:rFonts w:cs="Times New Roman"/>
              </w:rPr>
              <w:t xml:space="preserve">or questions regarding the content presented in the webinar, email </w:t>
            </w:r>
            <w:hyperlink r:id="rId16" w:history="1">
              <w:r w:rsidRPr="00B30363">
                <w:rPr>
                  <w:rStyle w:val="Hyperlink"/>
                  <w:rFonts w:eastAsia="Times New Roman" w:cs="Times New Roman"/>
                </w:rPr>
                <w:t>ncssle@air.org</w:t>
              </w:r>
            </w:hyperlink>
            <w:r>
              <w:rPr>
                <w:rFonts w:eastAsia="Times New Roman"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14:paraId="7363FCFB" w14:textId="77777777" w:rsidR="001A3305" w:rsidRDefault="001A3305" w:rsidP="0051464C">
            <w:pPr>
              <w:rPr>
                <w:rFonts w:cs="Times New Roman"/>
              </w:rPr>
            </w:pPr>
          </w:p>
        </w:tc>
      </w:tr>
      <w:bookmarkEnd w:id="0"/>
    </w:tbl>
    <w:p w14:paraId="6ECC8789" w14:textId="6F7A6370" w:rsidR="00ED25C4" w:rsidRDefault="00ED25C4" w:rsidP="00A0209B">
      <w:pPr>
        <w:tabs>
          <w:tab w:val="left" w:pos="941"/>
        </w:tabs>
        <w:rPr>
          <w:rFonts w:eastAsia="Times New Roman"/>
        </w:rPr>
      </w:pPr>
    </w:p>
    <w:sectPr w:rsidR="00ED25C4" w:rsidSect="0023043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9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2167" w14:textId="77777777" w:rsidR="003011AF" w:rsidRDefault="003011AF" w:rsidP="00EC01D3">
      <w:pPr>
        <w:spacing w:after="0" w:line="240" w:lineRule="auto"/>
      </w:pPr>
      <w:r>
        <w:separator/>
      </w:r>
    </w:p>
  </w:endnote>
  <w:endnote w:type="continuationSeparator" w:id="0">
    <w:p w14:paraId="38250079" w14:textId="77777777" w:rsidR="003011AF" w:rsidRDefault="003011AF" w:rsidP="00E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1CA8E" w14:textId="77777777" w:rsidR="003B06BE" w:rsidRDefault="003B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56C1" w14:textId="77777777" w:rsidR="003B06BE" w:rsidRDefault="003B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342D" w14:textId="77777777" w:rsidR="003B06BE" w:rsidRDefault="003B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BB1B" w14:textId="77777777" w:rsidR="003011AF" w:rsidRDefault="003011AF" w:rsidP="00EC01D3">
      <w:pPr>
        <w:spacing w:after="0" w:line="240" w:lineRule="auto"/>
      </w:pPr>
      <w:r>
        <w:separator/>
      </w:r>
    </w:p>
  </w:footnote>
  <w:footnote w:type="continuationSeparator" w:id="0">
    <w:p w14:paraId="275E811A" w14:textId="77777777" w:rsidR="003011AF" w:rsidRDefault="003011AF" w:rsidP="00E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C7F2" w14:textId="5B3EE528" w:rsidR="003B06BE" w:rsidRDefault="003B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CA3D" w14:textId="16EA08D9" w:rsidR="003B06BE" w:rsidRDefault="003B0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34DC" w14:textId="5B90C0BC" w:rsidR="003B06BE" w:rsidRDefault="003B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075"/>
    <w:multiLevelType w:val="hybridMultilevel"/>
    <w:tmpl w:val="432A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65ED"/>
    <w:multiLevelType w:val="multilevel"/>
    <w:tmpl w:val="1C3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95303E"/>
    <w:multiLevelType w:val="hybridMultilevel"/>
    <w:tmpl w:val="D8C0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634"/>
    <w:multiLevelType w:val="hybridMultilevel"/>
    <w:tmpl w:val="A52E7A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E210E"/>
    <w:multiLevelType w:val="hybridMultilevel"/>
    <w:tmpl w:val="91AE29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F071AC"/>
    <w:multiLevelType w:val="hybridMultilevel"/>
    <w:tmpl w:val="E828D4EE"/>
    <w:lvl w:ilvl="0" w:tplc="1C3EE2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42960"/>
    <w:multiLevelType w:val="hybridMultilevel"/>
    <w:tmpl w:val="EBA49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10C11"/>
    <w:multiLevelType w:val="multilevel"/>
    <w:tmpl w:val="123CDD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653F9"/>
    <w:multiLevelType w:val="hybridMultilevel"/>
    <w:tmpl w:val="6C1C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D08CA"/>
    <w:multiLevelType w:val="hybridMultilevel"/>
    <w:tmpl w:val="9732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7B4"/>
    <w:multiLevelType w:val="hybridMultilevel"/>
    <w:tmpl w:val="655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5E68"/>
    <w:multiLevelType w:val="hybridMultilevel"/>
    <w:tmpl w:val="1C8A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EC"/>
    <w:rsid w:val="00006879"/>
    <w:rsid w:val="000335A3"/>
    <w:rsid w:val="00043CFC"/>
    <w:rsid w:val="000444A6"/>
    <w:rsid w:val="00053FE3"/>
    <w:rsid w:val="000702C4"/>
    <w:rsid w:val="000A1B5E"/>
    <w:rsid w:val="000A3918"/>
    <w:rsid w:val="000B5C18"/>
    <w:rsid w:val="000C34EE"/>
    <w:rsid w:val="000E18C3"/>
    <w:rsid w:val="000F2D3A"/>
    <w:rsid w:val="00106C22"/>
    <w:rsid w:val="00121112"/>
    <w:rsid w:val="00141021"/>
    <w:rsid w:val="0015474E"/>
    <w:rsid w:val="001961F5"/>
    <w:rsid w:val="001A3175"/>
    <w:rsid w:val="001A3305"/>
    <w:rsid w:val="001D1A1F"/>
    <w:rsid w:val="001E6245"/>
    <w:rsid w:val="001F158D"/>
    <w:rsid w:val="00203718"/>
    <w:rsid w:val="00204DCD"/>
    <w:rsid w:val="00205287"/>
    <w:rsid w:val="0021268F"/>
    <w:rsid w:val="00230437"/>
    <w:rsid w:val="0025177D"/>
    <w:rsid w:val="0025652F"/>
    <w:rsid w:val="00261A2B"/>
    <w:rsid w:val="00277CDA"/>
    <w:rsid w:val="002B5411"/>
    <w:rsid w:val="002C325D"/>
    <w:rsid w:val="002C7EED"/>
    <w:rsid w:val="002F508B"/>
    <w:rsid w:val="003011AF"/>
    <w:rsid w:val="00310AAC"/>
    <w:rsid w:val="00313462"/>
    <w:rsid w:val="00317705"/>
    <w:rsid w:val="00334A8A"/>
    <w:rsid w:val="00367ABB"/>
    <w:rsid w:val="003764B4"/>
    <w:rsid w:val="003826A4"/>
    <w:rsid w:val="003B06BE"/>
    <w:rsid w:val="003B1A60"/>
    <w:rsid w:val="003D4338"/>
    <w:rsid w:val="004062BD"/>
    <w:rsid w:val="00415CA8"/>
    <w:rsid w:val="00436C02"/>
    <w:rsid w:val="0044503B"/>
    <w:rsid w:val="004665F6"/>
    <w:rsid w:val="00477FEB"/>
    <w:rsid w:val="0048563E"/>
    <w:rsid w:val="00491695"/>
    <w:rsid w:val="00495F23"/>
    <w:rsid w:val="004966EC"/>
    <w:rsid w:val="004A4571"/>
    <w:rsid w:val="004D287E"/>
    <w:rsid w:val="004D324F"/>
    <w:rsid w:val="0051141C"/>
    <w:rsid w:val="0051464C"/>
    <w:rsid w:val="005167C5"/>
    <w:rsid w:val="00517EE4"/>
    <w:rsid w:val="00524CC4"/>
    <w:rsid w:val="00530D60"/>
    <w:rsid w:val="00565954"/>
    <w:rsid w:val="0057468B"/>
    <w:rsid w:val="00582C22"/>
    <w:rsid w:val="00595B32"/>
    <w:rsid w:val="005B3C41"/>
    <w:rsid w:val="005C7CBD"/>
    <w:rsid w:val="005E662D"/>
    <w:rsid w:val="00607EA4"/>
    <w:rsid w:val="00632C2A"/>
    <w:rsid w:val="00647E89"/>
    <w:rsid w:val="0065610A"/>
    <w:rsid w:val="00676F77"/>
    <w:rsid w:val="006B4819"/>
    <w:rsid w:val="006B7A94"/>
    <w:rsid w:val="006F2A29"/>
    <w:rsid w:val="006F4349"/>
    <w:rsid w:val="007023FC"/>
    <w:rsid w:val="0071231C"/>
    <w:rsid w:val="00714764"/>
    <w:rsid w:val="00715B32"/>
    <w:rsid w:val="00726207"/>
    <w:rsid w:val="00727540"/>
    <w:rsid w:val="00750F14"/>
    <w:rsid w:val="00780174"/>
    <w:rsid w:val="00797F58"/>
    <w:rsid w:val="007B1296"/>
    <w:rsid w:val="007C65F0"/>
    <w:rsid w:val="007D4484"/>
    <w:rsid w:val="007E08EC"/>
    <w:rsid w:val="008019C8"/>
    <w:rsid w:val="008032C7"/>
    <w:rsid w:val="008051B9"/>
    <w:rsid w:val="00847873"/>
    <w:rsid w:val="00863946"/>
    <w:rsid w:val="00867C19"/>
    <w:rsid w:val="00872D2B"/>
    <w:rsid w:val="00885A09"/>
    <w:rsid w:val="00896D3D"/>
    <w:rsid w:val="008A4F89"/>
    <w:rsid w:val="008A6F52"/>
    <w:rsid w:val="008E1BFB"/>
    <w:rsid w:val="00902958"/>
    <w:rsid w:val="00903310"/>
    <w:rsid w:val="009134BD"/>
    <w:rsid w:val="00942EFE"/>
    <w:rsid w:val="00947D38"/>
    <w:rsid w:val="009618CB"/>
    <w:rsid w:val="00962CF6"/>
    <w:rsid w:val="009A72BE"/>
    <w:rsid w:val="009B7BED"/>
    <w:rsid w:val="009D7CE9"/>
    <w:rsid w:val="009F61C5"/>
    <w:rsid w:val="00A0209B"/>
    <w:rsid w:val="00A1466D"/>
    <w:rsid w:val="00A712D4"/>
    <w:rsid w:val="00A71BFC"/>
    <w:rsid w:val="00AE615C"/>
    <w:rsid w:val="00B11B23"/>
    <w:rsid w:val="00B230EA"/>
    <w:rsid w:val="00B27AE2"/>
    <w:rsid w:val="00B336E1"/>
    <w:rsid w:val="00B43B8F"/>
    <w:rsid w:val="00B47E10"/>
    <w:rsid w:val="00B5070E"/>
    <w:rsid w:val="00B53045"/>
    <w:rsid w:val="00B60D74"/>
    <w:rsid w:val="00B65D27"/>
    <w:rsid w:val="00B729FE"/>
    <w:rsid w:val="00B80FC6"/>
    <w:rsid w:val="00B84C34"/>
    <w:rsid w:val="00BA7F07"/>
    <w:rsid w:val="00BC2B47"/>
    <w:rsid w:val="00BC2CA5"/>
    <w:rsid w:val="00BD30F5"/>
    <w:rsid w:val="00BD7984"/>
    <w:rsid w:val="00BE2525"/>
    <w:rsid w:val="00BE2E44"/>
    <w:rsid w:val="00BE4487"/>
    <w:rsid w:val="00BF162E"/>
    <w:rsid w:val="00BF631D"/>
    <w:rsid w:val="00C0005A"/>
    <w:rsid w:val="00C40917"/>
    <w:rsid w:val="00C5405B"/>
    <w:rsid w:val="00C62BF7"/>
    <w:rsid w:val="00C713D7"/>
    <w:rsid w:val="00C72BEB"/>
    <w:rsid w:val="00C91156"/>
    <w:rsid w:val="00CA4421"/>
    <w:rsid w:val="00CB4CB9"/>
    <w:rsid w:val="00CC0B42"/>
    <w:rsid w:val="00CC71C5"/>
    <w:rsid w:val="00D129F8"/>
    <w:rsid w:val="00D176C8"/>
    <w:rsid w:val="00D301A3"/>
    <w:rsid w:val="00D41A48"/>
    <w:rsid w:val="00DB1858"/>
    <w:rsid w:val="00DB5642"/>
    <w:rsid w:val="00DC6C3C"/>
    <w:rsid w:val="00DE433C"/>
    <w:rsid w:val="00E05A47"/>
    <w:rsid w:val="00E1050A"/>
    <w:rsid w:val="00E16985"/>
    <w:rsid w:val="00E31F6F"/>
    <w:rsid w:val="00E36007"/>
    <w:rsid w:val="00E60774"/>
    <w:rsid w:val="00EB3685"/>
    <w:rsid w:val="00EB41EE"/>
    <w:rsid w:val="00EC01D3"/>
    <w:rsid w:val="00EC4ABE"/>
    <w:rsid w:val="00EC6E4A"/>
    <w:rsid w:val="00ED25C4"/>
    <w:rsid w:val="00EE66D2"/>
    <w:rsid w:val="00F272A3"/>
    <w:rsid w:val="00F70442"/>
    <w:rsid w:val="00F85E9E"/>
    <w:rsid w:val="00F86CF6"/>
    <w:rsid w:val="00F91CDA"/>
    <w:rsid w:val="00FA42EB"/>
    <w:rsid w:val="00FB2543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6EBCD"/>
  <w15:docId w15:val="{709C0773-849E-4946-8BAB-01FBA87F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40917"/>
    <w:pPr>
      <w:pBdr>
        <w:bottom w:val="dotted" w:sz="6" w:space="4" w:color="666666"/>
      </w:pBdr>
      <w:spacing w:after="0" w:line="240" w:lineRule="auto"/>
      <w:outlineLvl w:val="1"/>
    </w:pPr>
    <w:rPr>
      <w:rFonts w:ascii="Arial" w:eastAsia="Times New Roman" w:hAnsi="Arial" w:cs="Arial"/>
      <w:bCs/>
      <w:color w:val="2B2D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C3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C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C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C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7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72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0917"/>
    <w:rPr>
      <w:rFonts w:ascii="Arial" w:eastAsia="Times New Roman" w:hAnsi="Arial" w:cs="Arial"/>
      <w:bCs/>
      <w:color w:val="2B2D2F"/>
    </w:rPr>
  </w:style>
  <w:style w:type="paragraph" w:styleId="NormalWeb">
    <w:name w:val="Normal (Web)"/>
    <w:basedOn w:val="Normal"/>
    <w:uiPriority w:val="99"/>
    <w:unhideWhenUsed/>
    <w:rsid w:val="00121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112"/>
    <w:rPr>
      <w:b/>
      <w:bCs/>
    </w:rPr>
  </w:style>
  <w:style w:type="character" w:styleId="Emphasis">
    <w:name w:val="Emphasis"/>
    <w:basedOn w:val="DefaultParagraphFont"/>
    <w:uiPriority w:val="20"/>
    <w:qFormat/>
    <w:rsid w:val="0012111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11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C1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1466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2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D3"/>
  </w:style>
  <w:style w:type="paragraph" w:styleId="Footer">
    <w:name w:val="footer"/>
    <w:basedOn w:val="Normal"/>
    <w:link w:val="FooterChar"/>
    <w:uiPriority w:val="99"/>
    <w:unhideWhenUsed/>
    <w:rsid w:val="00EC0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D3"/>
  </w:style>
  <w:style w:type="paragraph" w:styleId="IntenseQuote">
    <w:name w:val="Intense Quote"/>
    <w:basedOn w:val="Normal"/>
    <w:next w:val="Normal"/>
    <w:link w:val="IntenseQuoteChar"/>
    <w:uiPriority w:val="30"/>
    <w:qFormat/>
    <w:rsid w:val="00BE25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525"/>
    <w:rPr>
      <w:b/>
      <w:bCs/>
      <w:i/>
      <w:iCs/>
      <w:color w:val="4F81BD" w:themeColor="accent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330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3C4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F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webinar/register/WN_OyZbrypGS2eORa5omP81d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zoom.us/webinar/register/WN_OyZbrypGS2eORa5omP81d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cssle@air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cf.hhs.gov/oti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te.gov/policy-issues/human-trafficking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78b8bcde85f72ad47adfe4f1894c0cba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f6c50035d7fcca82184cd730a99bd370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F0973-355C-429B-B9B8-551B71225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18FE2-8D4D-480B-B548-F06B34DD1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1B085-F69F-4891-996C-2BB48935F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Jonathan</dc:creator>
  <cp:lastModifiedBy>Tim Duffey</cp:lastModifiedBy>
  <cp:revision>2</cp:revision>
  <dcterms:created xsi:type="dcterms:W3CDTF">2020-01-22T15:18:00Z</dcterms:created>
  <dcterms:modified xsi:type="dcterms:W3CDTF">2020-01-22T15:18:00Z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