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0229" w14:textId="5A33BF14" w:rsidR="00E52761" w:rsidRPr="00F34166" w:rsidRDefault="005915EB" w:rsidP="00F34166">
      <w:pPr>
        <w:pStyle w:val="Heading1"/>
      </w:pPr>
      <w:r w:rsidRPr="00F34166">
        <w:t xml:space="preserve">CDC Child Care Resources </w:t>
      </w:r>
    </w:p>
    <w:p w14:paraId="6E3FA94F" w14:textId="77777777" w:rsidR="00E52761" w:rsidRPr="00312534" w:rsidRDefault="00E52761" w:rsidP="00E52761">
      <w:pPr>
        <w:rPr>
          <w:rFonts w:asciiTheme="minorHAnsi" w:hAnsiTheme="minorHAnsi" w:cstheme="minorHAnsi"/>
        </w:rPr>
      </w:pPr>
    </w:p>
    <w:p w14:paraId="6F403324" w14:textId="7106E598" w:rsidR="007654CB" w:rsidRPr="00312534" w:rsidRDefault="007654CB" w:rsidP="007654CB">
      <w:pPr>
        <w:pStyle w:val="Heading2"/>
        <w:rPr>
          <w:rFonts w:asciiTheme="minorHAnsi" w:hAnsiTheme="minorHAnsi" w:cstheme="minorHAnsi"/>
          <w:sz w:val="22"/>
          <w:szCs w:val="22"/>
        </w:rPr>
      </w:pPr>
      <w:r w:rsidRPr="00312534">
        <w:rPr>
          <w:rFonts w:asciiTheme="minorHAnsi" w:hAnsiTheme="minorHAnsi" w:cstheme="minorHAnsi"/>
          <w:sz w:val="22"/>
          <w:szCs w:val="22"/>
        </w:rPr>
        <w:t xml:space="preserve">Key Messages for </w:t>
      </w:r>
      <w:r w:rsidR="00CE392B">
        <w:rPr>
          <w:rFonts w:asciiTheme="minorHAnsi" w:hAnsiTheme="minorHAnsi" w:cstheme="minorHAnsi"/>
          <w:sz w:val="22"/>
          <w:szCs w:val="22"/>
        </w:rPr>
        <w:t>Child Care</w:t>
      </w:r>
    </w:p>
    <w:p w14:paraId="09E89F4F" w14:textId="5625B0E5" w:rsidR="007654CB" w:rsidRPr="00312534" w:rsidRDefault="00CE392B" w:rsidP="005D2ABE">
      <w:pPr>
        <w:pStyle w:val="ListParagraph"/>
        <w:numPr>
          <w:ilvl w:val="0"/>
          <w:numId w:val="1"/>
        </w:numPr>
        <w:rPr>
          <w:rFonts w:asciiTheme="minorHAnsi" w:hAnsiTheme="minorHAnsi" w:cstheme="minorHAnsi"/>
        </w:rPr>
      </w:pPr>
      <w:proofErr w:type="gramStart"/>
      <w:r>
        <w:rPr>
          <w:rFonts w:asciiTheme="minorHAnsi" w:hAnsiTheme="minorHAnsi" w:cstheme="minorHAnsi"/>
        </w:rPr>
        <w:t>Child care</w:t>
      </w:r>
      <w:proofErr w:type="gramEnd"/>
      <w:r>
        <w:rPr>
          <w:rFonts w:asciiTheme="minorHAnsi" w:hAnsiTheme="minorHAnsi" w:cstheme="minorHAnsi"/>
        </w:rPr>
        <w:t xml:space="preserve"> </w:t>
      </w:r>
      <w:r w:rsidR="003C13F5">
        <w:rPr>
          <w:rFonts w:asciiTheme="minorHAnsi" w:hAnsiTheme="minorHAnsi" w:cstheme="minorHAnsi"/>
        </w:rPr>
        <w:t xml:space="preserve">providers and </w:t>
      </w:r>
      <w:r w:rsidR="005D2ABE" w:rsidRPr="00312534">
        <w:rPr>
          <w:rFonts w:asciiTheme="minorHAnsi" w:hAnsiTheme="minorHAnsi" w:cstheme="minorHAnsi"/>
        </w:rPr>
        <w:t xml:space="preserve">facilities have </w:t>
      </w:r>
      <w:r w:rsidR="008B1560" w:rsidRPr="00312534">
        <w:rPr>
          <w:rFonts w:asciiTheme="minorHAnsi" w:hAnsiTheme="minorHAnsi" w:cstheme="minorHAnsi"/>
        </w:rPr>
        <w:t>distinct needs from school and other business settings</w:t>
      </w:r>
      <w:r w:rsidR="003C13F5">
        <w:rPr>
          <w:rFonts w:asciiTheme="minorHAnsi" w:hAnsiTheme="minorHAnsi" w:cstheme="minorHAnsi"/>
        </w:rPr>
        <w:t>.</w:t>
      </w:r>
      <w:r w:rsidR="00157859">
        <w:rPr>
          <w:rFonts w:asciiTheme="minorHAnsi" w:hAnsiTheme="minorHAnsi" w:cstheme="minorHAnsi"/>
        </w:rPr>
        <w:t xml:space="preserve"> </w:t>
      </w:r>
    </w:p>
    <w:p w14:paraId="752BACD8" w14:textId="7F002777" w:rsidR="008B1560" w:rsidRPr="00312534" w:rsidRDefault="00CE392B" w:rsidP="005D2ABE">
      <w:pPr>
        <w:pStyle w:val="ListParagraph"/>
        <w:numPr>
          <w:ilvl w:val="0"/>
          <w:numId w:val="1"/>
        </w:numPr>
        <w:rPr>
          <w:rFonts w:asciiTheme="minorHAnsi" w:hAnsiTheme="minorHAnsi" w:cstheme="minorHAnsi"/>
        </w:rPr>
      </w:pPr>
      <w:proofErr w:type="gramStart"/>
      <w:r>
        <w:rPr>
          <w:rFonts w:asciiTheme="minorHAnsi" w:hAnsiTheme="minorHAnsi" w:cstheme="minorHAnsi"/>
        </w:rPr>
        <w:t>Child care</w:t>
      </w:r>
      <w:proofErr w:type="gramEnd"/>
      <w:r>
        <w:rPr>
          <w:rFonts w:asciiTheme="minorHAnsi" w:hAnsiTheme="minorHAnsi" w:cstheme="minorHAnsi"/>
        </w:rPr>
        <w:t xml:space="preserve"> </w:t>
      </w:r>
      <w:r w:rsidR="008B1560" w:rsidRPr="00312534">
        <w:rPr>
          <w:rFonts w:asciiTheme="minorHAnsi" w:hAnsiTheme="minorHAnsi" w:cstheme="minorHAnsi"/>
        </w:rPr>
        <w:t xml:space="preserve">facilities and providers can take important steps to prevent the spread of COVID-19. </w:t>
      </w:r>
    </w:p>
    <w:p w14:paraId="75A66B79" w14:textId="4AFE32DD" w:rsidR="005D2ABE" w:rsidRDefault="00CE392B" w:rsidP="005D2ABE">
      <w:pPr>
        <w:pStyle w:val="ListParagraph"/>
        <w:numPr>
          <w:ilvl w:val="0"/>
          <w:numId w:val="1"/>
        </w:numPr>
        <w:rPr>
          <w:rFonts w:asciiTheme="minorHAnsi" w:hAnsiTheme="minorHAnsi" w:cstheme="minorHAnsi"/>
        </w:rPr>
      </w:pPr>
      <w:proofErr w:type="gramStart"/>
      <w:r>
        <w:rPr>
          <w:rFonts w:asciiTheme="minorHAnsi" w:hAnsiTheme="minorHAnsi" w:cstheme="minorHAnsi"/>
        </w:rPr>
        <w:t>Child care</w:t>
      </w:r>
      <w:proofErr w:type="gramEnd"/>
      <w:r>
        <w:rPr>
          <w:rFonts w:asciiTheme="minorHAnsi" w:hAnsiTheme="minorHAnsi" w:cstheme="minorHAnsi"/>
        </w:rPr>
        <w:t xml:space="preserve"> p</w:t>
      </w:r>
      <w:r w:rsidR="005D2ABE" w:rsidRPr="00312534">
        <w:rPr>
          <w:rFonts w:asciiTheme="minorHAnsi" w:hAnsiTheme="minorHAnsi" w:cstheme="minorHAnsi"/>
        </w:rPr>
        <w:t>roviders play an especially important role while schools remain closed</w:t>
      </w:r>
      <w:r w:rsidR="008B1560" w:rsidRPr="00312534">
        <w:rPr>
          <w:rFonts w:asciiTheme="minorHAnsi" w:hAnsiTheme="minorHAnsi" w:cstheme="minorHAnsi"/>
        </w:rPr>
        <w:t xml:space="preserve"> but critical infrastructure employees are still reporting to work. </w:t>
      </w:r>
    </w:p>
    <w:p w14:paraId="52F75CBD" w14:textId="3FF59973" w:rsidR="0022011C" w:rsidRPr="00312534" w:rsidRDefault="008B1560" w:rsidP="005D2ABE">
      <w:pPr>
        <w:pStyle w:val="ListParagraph"/>
        <w:numPr>
          <w:ilvl w:val="0"/>
          <w:numId w:val="1"/>
        </w:numPr>
        <w:rPr>
          <w:rFonts w:asciiTheme="minorHAnsi" w:hAnsiTheme="minorHAnsi" w:cstheme="minorHAnsi"/>
        </w:rPr>
      </w:pPr>
      <w:r w:rsidRPr="00312534">
        <w:rPr>
          <w:rFonts w:asciiTheme="minorHAnsi" w:hAnsiTheme="minorHAnsi" w:cstheme="minorHAnsi"/>
        </w:rPr>
        <w:t xml:space="preserve">CDC provides guidance to </w:t>
      </w:r>
      <w:proofErr w:type="gramStart"/>
      <w:r w:rsidR="00CE392B">
        <w:rPr>
          <w:rFonts w:asciiTheme="minorHAnsi" w:hAnsiTheme="minorHAnsi" w:cstheme="minorHAnsi"/>
        </w:rPr>
        <w:t>child care</w:t>
      </w:r>
      <w:proofErr w:type="gramEnd"/>
      <w:r w:rsidR="00CE392B">
        <w:rPr>
          <w:rFonts w:asciiTheme="minorHAnsi" w:hAnsiTheme="minorHAnsi" w:cstheme="minorHAnsi"/>
        </w:rPr>
        <w:t xml:space="preserve"> </w:t>
      </w:r>
      <w:r w:rsidRPr="00312534">
        <w:rPr>
          <w:rFonts w:asciiTheme="minorHAnsi" w:hAnsiTheme="minorHAnsi" w:cstheme="minorHAnsi"/>
        </w:rPr>
        <w:t xml:space="preserve">facilities to prevent and control the spread of COVID-19 in their facilities. </w:t>
      </w:r>
    </w:p>
    <w:p w14:paraId="7D6D5958" w14:textId="24AA7EBC" w:rsidR="0022011C" w:rsidRPr="00312534" w:rsidRDefault="0022011C" w:rsidP="0022011C">
      <w:pPr>
        <w:pStyle w:val="ListParagraph"/>
        <w:numPr>
          <w:ilvl w:val="1"/>
          <w:numId w:val="1"/>
        </w:numPr>
        <w:rPr>
          <w:rFonts w:asciiTheme="minorHAnsi" w:hAnsiTheme="minorHAnsi" w:cstheme="minorHAnsi"/>
        </w:rPr>
      </w:pPr>
      <w:r w:rsidRPr="00312534">
        <w:rPr>
          <w:rFonts w:asciiTheme="minorHAnsi" w:hAnsiTheme="minorHAnsi" w:cstheme="minorHAnsi"/>
        </w:rPr>
        <w:t xml:space="preserve">Questions about federal funding and compliance for </w:t>
      </w:r>
      <w:proofErr w:type="gramStart"/>
      <w:r w:rsidRPr="00312534">
        <w:rPr>
          <w:rFonts w:asciiTheme="minorHAnsi" w:hAnsiTheme="minorHAnsi" w:cstheme="minorHAnsi"/>
        </w:rPr>
        <w:t>child care</w:t>
      </w:r>
      <w:proofErr w:type="gramEnd"/>
      <w:r w:rsidRPr="00312534">
        <w:rPr>
          <w:rFonts w:asciiTheme="minorHAnsi" w:hAnsiTheme="minorHAnsi" w:cstheme="minorHAnsi"/>
        </w:rPr>
        <w:t xml:space="preserve"> programs should be directed to </w:t>
      </w:r>
      <w:r w:rsidR="008B1560" w:rsidRPr="00312534">
        <w:rPr>
          <w:rFonts w:asciiTheme="minorHAnsi" w:hAnsiTheme="minorHAnsi" w:cstheme="minorHAnsi"/>
        </w:rPr>
        <w:t>HHS’s Administration for Children and Families</w:t>
      </w:r>
      <w:r w:rsidRPr="00312534">
        <w:rPr>
          <w:rFonts w:asciiTheme="minorHAnsi" w:hAnsiTheme="minorHAnsi" w:cstheme="minorHAnsi"/>
        </w:rPr>
        <w:t>, Office of Child Care.</w:t>
      </w:r>
    </w:p>
    <w:p w14:paraId="6CC26D71" w14:textId="49520104" w:rsidR="0022011C" w:rsidRPr="00312534" w:rsidRDefault="0022011C" w:rsidP="0022011C">
      <w:pPr>
        <w:pStyle w:val="ListParagraph"/>
        <w:numPr>
          <w:ilvl w:val="1"/>
          <w:numId w:val="1"/>
        </w:numPr>
        <w:rPr>
          <w:rFonts w:asciiTheme="minorHAnsi" w:hAnsiTheme="minorHAnsi" w:cstheme="minorHAnsi"/>
        </w:rPr>
      </w:pPr>
      <w:r w:rsidRPr="00312534">
        <w:rPr>
          <w:rFonts w:asciiTheme="minorHAnsi" w:hAnsiTheme="minorHAnsi" w:cstheme="minorHAnsi"/>
        </w:rPr>
        <w:t>Questions about licensing or regulation should be directed to state or local licensing and regulatory authorities.</w:t>
      </w:r>
    </w:p>
    <w:p w14:paraId="6EA0B92F" w14:textId="33291C58" w:rsidR="00157859" w:rsidRDefault="0022011C" w:rsidP="00157859">
      <w:pPr>
        <w:pStyle w:val="ListParagraph"/>
        <w:numPr>
          <w:ilvl w:val="1"/>
          <w:numId w:val="1"/>
        </w:numPr>
        <w:rPr>
          <w:rFonts w:asciiTheme="minorHAnsi" w:hAnsiTheme="minorHAnsi" w:cstheme="minorHAnsi"/>
        </w:rPr>
      </w:pPr>
      <w:r w:rsidRPr="00312534">
        <w:rPr>
          <w:rFonts w:asciiTheme="minorHAnsi" w:hAnsiTheme="minorHAnsi" w:cstheme="minorHAnsi"/>
        </w:rPr>
        <w:t xml:space="preserve">The US Department of Agriculture </w:t>
      </w:r>
      <w:r w:rsidR="008B1560" w:rsidRPr="00312534">
        <w:rPr>
          <w:rFonts w:asciiTheme="minorHAnsi" w:hAnsiTheme="minorHAnsi" w:cstheme="minorHAnsi"/>
        </w:rPr>
        <w:t xml:space="preserve">has other guidance for </w:t>
      </w:r>
      <w:proofErr w:type="gramStart"/>
      <w:r w:rsidR="00CE392B">
        <w:rPr>
          <w:rFonts w:asciiTheme="minorHAnsi" w:hAnsiTheme="minorHAnsi" w:cstheme="minorHAnsi"/>
        </w:rPr>
        <w:t>child care</w:t>
      </w:r>
      <w:proofErr w:type="gramEnd"/>
      <w:r w:rsidR="00CE392B">
        <w:rPr>
          <w:rFonts w:asciiTheme="minorHAnsi" w:hAnsiTheme="minorHAnsi" w:cstheme="minorHAnsi"/>
        </w:rPr>
        <w:t xml:space="preserve"> </w:t>
      </w:r>
      <w:r w:rsidR="008B1560" w:rsidRPr="00312534">
        <w:rPr>
          <w:rFonts w:asciiTheme="minorHAnsi" w:hAnsiTheme="minorHAnsi" w:cstheme="minorHAnsi"/>
        </w:rPr>
        <w:t>facilities</w:t>
      </w:r>
      <w:r w:rsidRPr="00312534">
        <w:rPr>
          <w:rFonts w:asciiTheme="minorHAnsi" w:hAnsiTheme="minorHAnsi" w:cstheme="minorHAnsi"/>
        </w:rPr>
        <w:t xml:space="preserve"> related to meal programs </w:t>
      </w:r>
      <w:r w:rsidR="008B1560" w:rsidRPr="00312534">
        <w:rPr>
          <w:rFonts w:asciiTheme="minorHAnsi" w:hAnsiTheme="minorHAnsi" w:cstheme="minorHAnsi"/>
        </w:rPr>
        <w:t xml:space="preserve">through its Food and Nutrition Service. </w:t>
      </w:r>
    </w:p>
    <w:p w14:paraId="4B3134FC" w14:textId="6D88126E" w:rsidR="00F34166" w:rsidRPr="00F34166" w:rsidRDefault="00F34166" w:rsidP="00F34166">
      <w:pPr>
        <w:pStyle w:val="ListParagraph"/>
        <w:numPr>
          <w:ilvl w:val="0"/>
          <w:numId w:val="1"/>
        </w:numPr>
        <w:rPr>
          <w:rFonts w:asciiTheme="minorHAnsi" w:hAnsiTheme="minorHAnsi" w:cstheme="minorHAnsi"/>
        </w:rPr>
      </w:pPr>
      <w:r>
        <w:rPr>
          <w:rFonts w:asciiTheme="minorHAnsi" w:hAnsiTheme="minorHAnsi" w:cstheme="minorHAnsi"/>
        </w:rPr>
        <w:t xml:space="preserve">CDC’s Supplemental Guidance for Child Care Programs that Remain Open is </w:t>
      </w:r>
      <w:r w:rsidRPr="00F34166">
        <w:rPr>
          <w:rFonts w:asciiTheme="minorHAnsi" w:hAnsiTheme="minorHAnsi" w:cstheme="minorHAnsi"/>
        </w:rPr>
        <w:t xml:space="preserve">intended to provide guidance for a range of </w:t>
      </w:r>
      <w:proofErr w:type="gramStart"/>
      <w:r w:rsidRPr="00F34166">
        <w:rPr>
          <w:rFonts w:asciiTheme="minorHAnsi" w:hAnsiTheme="minorHAnsi" w:cstheme="minorHAnsi"/>
        </w:rPr>
        <w:t>child care</w:t>
      </w:r>
      <w:proofErr w:type="gramEnd"/>
      <w:r w:rsidRPr="00F34166">
        <w:rPr>
          <w:rFonts w:asciiTheme="minorHAnsi" w:hAnsiTheme="minorHAnsi" w:cstheme="minorHAnsi"/>
        </w:rPr>
        <w:t xml:space="preserve"> programs, including</w:t>
      </w:r>
      <w:r>
        <w:rPr>
          <w:rFonts w:asciiTheme="minorHAnsi" w:hAnsiTheme="minorHAnsi" w:cstheme="minorHAnsi"/>
        </w:rPr>
        <w:t xml:space="preserve"> f</w:t>
      </w:r>
      <w:r w:rsidRPr="00F34166">
        <w:rPr>
          <w:rFonts w:asciiTheme="minorHAnsi" w:hAnsiTheme="minorHAnsi" w:cstheme="minorHAnsi"/>
        </w:rPr>
        <w:t>amily child care programs, also known as home-based child care</w:t>
      </w:r>
      <w:r>
        <w:rPr>
          <w:rFonts w:asciiTheme="minorHAnsi" w:hAnsiTheme="minorHAnsi" w:cstheme="minorHAnsi"/>
        </w:rPr>
        <w:t xml:space="preserve">. </w:t>
      </w:r>
    </w:p>
    <w:p w14:paraId="6A258F55" w14:textId="0A9EE907" w:rsidR="008B1560" w:rsidRPr="00312534" w:rsidRDefault="008B1560" w:rsidP="005D2ABE">
      <w:pPr>
        <w:pStyle w:val="ListParagraph"/>
        <w:numPr>
          <w:ilvl w:val="0"/>
          <w:numId w:val="1"/>
        </w:numPr>
        <w:rPr>
          <w:rFonts w:asciiTheme="minorHAnsi" w:hAnsiTheme="minorHAnsi" w:cstheme="minorHAnsi"/>
        </w:rPr>
      </w:pPr>
      <w:r w:rsidRPr="00312534">
        <w:rPr>
          <w:rFonts w:asciiTheme="minorHAnsi" w:hAnsiTheme="minorHAnsi" w:cstheme="minorHAnsi"/>
        </w:rPr>
        <w:t>CDC</w:t>
      </w:r>
      <w:r w:rsidR="00F34166">
        <w:rPr>
          <w:rFonts w:asciiTheme="minorHAnsi" w:hAnsiTheme="minorHAnsi" w:cstheme="minorHAnsi"/>
        </w:rPr>
        <w:t>’s</w:t>
      </w:r>
      <w:r w:rsidRPr="00312534">
        <w:rPr>
          <w:rFonts w:asciiTheme="minorHAnsi" w:hAnsiTheme="minorHAnsi" w:cstheme="minorHAnsi"/>
        </w:rPr>
        <w:t xml:space="preserve"> guidance</w:t>
      </w:r>
      <w:r w:rsidR="00F34166">
        <w:rPr>
          <w:rFonts w:asciiTheme="minorHAnsi" w:hAnsiTheme="minorHAnsi" w:cstheme="minorHAnsi"/>
        </w:rPr>
        <w:t xml:space="preserve"> does not supersede state and local authority.</w:t>
      </w:r>
      <w:r w:rsidRPr="00312534">
        <w:rPr>
          <w:rFonts w:asciiTheme="minorHAnsi" w:hAnsiTheme="minorHAnsi" w:cstheme="minorHAnsi"/>
        </w:rPr>
        <w:t xml:space="preserve"> </w:t>
      </w:r>
      <w:r w:rsidR="00F34166">
        <w:rPr>
          <w:rFonts w:asciiTheme="minorHAnsi" w:hAnsiTheme="minorHAnsi" w:cstheme="minorHAnsi"/>
        </w:rPr>
        <w:t>State</w:t>
      </w:r>
      <w:r w:rsidRPr="00312534">
        <w:rPr>
          <w:rFonts w:asciiTheme="minorHAnsi" w:hAnsiTheme="minorHAnsi" w:cstheme="minorHAnsi"/>
        </w:rPr>
        <w:t xml:space="preserve"> and local governments have ultimate authority over what businesses, including </w:t>
      </w:r>
      <w:proofErr w:type="gramStart"/>
      <w:r w:rsidR="00CE392B">
        <w:rPr>
          <w:rFonts w:asciiTheme="minorHAnsi" w:hAnsiTheme="minorHAnsi" w:cstheme="minorHAnsi"/>
        </w:rPr>
        <w:t>child care</w:t>
      </w:r>
      <w:proofErr w:type="gramEnd"/>
      <w:r w:rsidR="00CE392B">
        <w:rPr>
          <w:rFonts w:asciiTheme="minorHAnsi" w:hAnsiTheme="minorHAnsi" w:cstheme="minorHAnsi"/>
        </w:rPr>
        <w:t xml:space="preserve"> </w:t>
      </w:r>
      <w:r w:rsidRPr="00312534">
        <w:rPr>
          <w:rFonts w:asciiTheme="minorHAnsi" w:hAnsiTheme="minorHAnsi" w:cstheme="minorHAnsi"/>
        </w:rPr>
        <w:t xml:space="preserve">facilities, are essential and will remain open under stay at home or shelter in place orders. </w:t>
      </w:r>
    </w:p>
    <w:p w14:paraId="784372EE" w14:textId="1B3135A3" w:rsidR="007654CB" w:rsidRPr="00312534" w:rsidRDefault="008B1560" w:rsidP="007654CB">
      <w:pPr>
        <w:pStyle w:val="ListParagraph"/>
        <w:numPr>
          <w:ilvl w:val="0"/>
          <w:numId w:val="1"/>
        </w:numPr>
        <w:rPr>
          <w:rFonts w:asciiTheme="minorHAnsi" w:hAnsiTheme="minorHAnsi" w:cstheme="minorHAnsi"/>
        </w:rPr>
      </w:pPr>
      <w:r w:rsidRPr="00312534">
        <w:rPr>
          <w:rFonts w:asciiTheme="minorHAnsi" w:hAnsiTheme="minorHAnsi" w:cstheme="minorHAnsi"/>
        </w:rPr>
        <w:t xml:space="preserve">State and local health have expertise about appropriate public health measures for the level of transmission occurring in the community. </w:t>
      </w:r>
      <w:proofErr w:type="gramStart"/>
      <w:r w:rsidR="00CE392B">
        <w:rPr>
          <w:rFonts w:asciiTheme="minorHAnsi" w:hAnsiTheme="minorHAnsi" w:cstheme="minorHAnsi"/>
        </w:rPr>
        <w:t>Child care</w:t>
      </w:r>
      <w:proofErr w:type="gramEnd"/>
      <w:r w:rsidR="00CE392B">
        <w:rPr>
          <w:rFonts w:asciiTheme="minorHAnsi" w:hAnsiTheme="minorHAnsi" w:cstheme="minorHAnsi"/>
        </w:rPr>
        <w:t xml:space="preserve"> </w:t>
      </w:r>
      <w:r w:rsidRPr="00312534">
        <w:rPr>
          <w:rFonts w:asciiTheme="minorHAnsi" w:hAnsiTheme="minorHAnsi" w:cstheme="minorHAnsi"/>
        </w:rPr>
        <w:t xml:space="preserve">centers should coordinate with state and local officials </w:t>
      </w:r>
      <w:r w:rsidR="00F76926" w:rsidRPr="00312534">
        <w:rPr>
          <w:rFonts w:asciiTheme="minorHAnsi" w:hAnsiTheme="minorHAnsi" w:cstheme="minorHAnsi"/>
        </w:rPr>
        <w:t xml:space="preserve">to determine when to close or re-open. </w:t>
      </w:r>
      <w:r w:rsidRPr="00312534">
        <w:rPr>
          <w:rFonts w:asciiTheme="minorHAnsi" w:hAnsiTheme="minorHAnsi" w:cstheme="minorHAnsi"/>
        </w:rPr>
        <w:t xml:space="preserve"> </w:t>
      </w:r>
    </w:p>
    <w:p w14:paraId="320A65A3" w14:textId="77777777" w:rsidR="00E52761" w:rsidRPr="00312534" w:rsidRDefault="00E52761" w:rsidP="007654CB">
      <w:pPr>
        <w:pStyle w:val="Heading2"/>
        <w:rPr>
          <w:rFonts w:asciiTheme="minorHAnsi" w:hAnsiTheme="minorHAnsi" w:cstheme="minorHAnsi"/>
          <w:sz w:val="22"/>
          <w:szCs w:val="22"/>
        </w:rPr>
      </w:pPr>
    </w:p>
    <w:p w14:paraId="3B248103" w14:textId="7B3B6E7B" w:rsidR="007654CB" w:rsidRPr="00312534" w:rsidRDefault="007654CB" w:rsidP="007654CB">
      <w:pPr>
        <w:pStyle w:val="Heading2"/>
        <w:rPr>
          <w:rFonts w:asciiTheme="minorHAnsi" w:hAnsiTheme="minorHAnsi" w:cstheme="minorHAnsi"/>
          <w:sz w:val="22"/>
          <w:szCs w:val="22"/>
        </w:rPr>
      </w:pPr>
      <w:r w:rsidRPr="00312534">
        <w:rPr>
          <w:rFonts w:asciiTheme="minorHAnsi" w:hAnsiTheme="minorHAnsi" w:cstheme="minorHAnsi"/>
          <w:sz w:val="22"/>
          <w:szCs w:val="22"/>
        </w:rPr>
        <w:t xml:space="preserve">CDC </w:t>
      </w:r>
      <w:r w:rsidR="00E52761" w:rsidRPr="00312534">
        <w:rPr>
          <w:rFonts w:asciiTheme="minorHAnsi" w:hAnsiTheme="minorHAnsi" w:cstheme="minorHAnsi"/>
          <w:sz w:val="22"/>
          <w:szCs w:val="22"/>
        </w:rPr>
        <w:t xml:space="preserve">Interim Guidance </w:t>
      </w:r>
    </w:p>
    <w:p w14:paraId="73338D7A" w14:textId="796CD489" w:rsidR="007654CB" w:rsidRPr="00312534" w:rsidRDefault="007654CB" w:rsidP="00312534">
      <w:pPr>
        <w:pStyle w:val="ListParagraph"/>
        <w:numPr>
          <w:ilvl w:val="0"/>
          <w:numId w:val="18"/>
        </w:numPr>
        <w:rPr>
          <w:rFonts w:asciiTheme="minorHAnsi" w:hAnsiTheme="minorHAnsi" w:cstheme="minorHAnsi"/>
        </w:rPr>
      </w:pPr>
      <w:r w:rsidRPr="00312534">
        <w:rPr>
          <w:rFonts w:asciiTheme="minorHAnsi" w:hAnsiTheme="minorHAnsi" w:cstheme="minorHAnsi"/>
        </w:rPr>
        <w:t xml:space="preserve">Guidance for Schools and Child Care Programs: </w:t>
      </w:r>
      <w:hyperlink r:id="rId8" w:history="1">
        <w:r w:rsidRPr="00312534">
          <w:rPr>
            <w:rStyle w:val="Hyperlink"/>
            <w:rFonts w:asciiTheme="minorHAnsi" w:hAnsiTheme="minorHAnsi" w:cstheme="minorHAnsi"/>
          </w:rPr>
          <w:t>https://www.cdc.gov/coronavirus/2019-ncov/community/schools-childcare/index.html</w:t>
        </w:r>
      </w:hyperlink>
    </w:p>
    <w:p w14:paraId="2C6B186C" w14:textId="2FB4CE49" w:rsidR="008B1560" w:rsidRPr="00F34166" w:rsidRDefault="00F34166" w:rsidP="00F34166">
      <w:pPr>
        <w:pStyle w:val="ListParagraph"/>
        <w:numPr>
          <w:ilvl w:val="0"/>
          <w:numId w:val="18"/>
        </w:numPr>
        <w:rPr>
          <w:rFonts w:asciiTheme="minorHAnsi" w:hAnsiTheme="minorHAnsi" w:cstheme="minorHAnsi"/>
        </w:rPr>
      </w:pPr>
      <w:r>
        <w:rPr>
          <w:rFonts w:asciiTheme="minorHAnsi" w:hAnsiTheme="minorHAnsi" w:cstheme="minorHAnsi"/>
        </w:rPr>
        <w:t xml:space="preserve">Supplemental Guidance </w:t>
      </w:r>
      <w:r w:rsidRPr="00F34166">
        <w:rPr>
          <w:rFonts w:asciiTheme="minorHAnsi" w:hAnsiTheme="minorHAnsi" w:cstheme="minorHAnsi"/>
        </w:rPr>
        <w:t>For Child Care Programs That Remain Open</w:t>
      </w:r>
      <w:r w:rsidR="008B1560" w:rsidRPr="00F34166">
        <w:rPr>
          <w:rFonts w:asciiTheme="minorHAnsi" w:hAnsiTheme="minorHAnsi" w:cstheme="minorHAnsi"/>
        </w:rPr>
        <w:t xml:space="preserve">: </w:t>
      </w:r>
      <w:hyperlink r:id="rId9" w:history="1">
        <w:r w:rsidR="0022011C" w:rsidRPr="00F34166">
          <w:rPr>
            <w:rStyle w:val="Hyperlink"/>
            <w:rFonts w:asciiTheme="minorHAnsi" w:hAnsiTheme="minorHAnsi" w:cstheme="minorHAnsi"/>
          </w:rPr>
          <w:t>https://www.cdc.gov/coronavirus/2019-ncov/community/schools-childcare/guidance-for-childcare.html</w:t>
        </w:r>
      </w:hyperlink>
      <w:r w:rsidR="0022011C" w:rsidRPr="00F34166">
        <w:rPr>
          <w:rFonts w:asciiTheme="minorHAnsi" w:hAnsiTheme="minorHAnsi" w:cstheme="minorHAnsi"/>
          <w:i/>
          <w:iCs/>
        </w:rPr>
        <w:t xml:space="preserve"> </w:t>
      </w:r>
    </w:p>
    <w:p w14:paraId="33C7732A" w14:textId="0085CA3E" w:rsidR="007654CB" w:rsidRPr="00312534" w:rsidRDefault="007654CB" w:rsidP="00312534">
      <w:pPr>
        <w:pStyle w:val="ListParagraph"/>
        <w:numPr>
          <w:ilvl w:val="0"/>
          <w:numId w:val="18"/>
        </w:numPr>
        <w:rPr>
          <w:rFonts w:asciiTheme="minorHAnsi" w:hAnsiTheme="minorHAnsi" w:cstheme="minorHAnsi"/>
        </w:rPr>
      </w:pPr>
      <w:r w:rsidRPr="00312534">
        <w:rPr>
          <w:rFonts w:asciiTheme="minorHAnsi" w:hAnsiTheme="minorHAnsi" w:cstheme="minorHAnsi"/>
        </w:rPr>
        <w:t xml:space="preserve">K-12 Schools and Child Care Programs-- FAQs for Administrators, Teachers, and Parents: </w:t>
      </w:r>
      <w:hyperlink r:id="rId10" w:history="1">
        <w:r w:rsidR="005915EB" w:rsidRPr="00312534">
          <w:rPr>
            <w:rStyle w:val="Hyperlink"/>
            <w:rFonts w:asciiTheme="minorHAnsi" w:hAnsiTheme="minorHAnsi" w:cstheme="minorHAnsi"/>
          </w:rPr>
          <w:t>https://www.cdc.gov/coronavirus/2019-ncov/communication/factsheets.html</w:t>
        </w:r>
      </w:hyperlink>
      <w:r w:rsidR="005915EB" w:rsidRPr="00312534">
        <w:rPr>
          <w:rFonts w:asciiTheme="minorHAnsi" w:hAnsiTheme="minorHAnsi" w:cstheme="minorHAnsi"/>
        </w:rPr>
        <w:t xml:space="preserve"> </w:t>
      </w:r>
    </w:p>
    <w:p w14:paraId="1AD391D2" w14:textId="51179801" w:rsidR="007654CB" w:rsidRPr="00312534" w:rsidRDefault="007654CB" w:rsidP="00312534">
      <w:pPr>
        <w:pStyle w:val="ListParagraph"/>
        <w:numPr>
          <w:ilvl w:val="0"/>
          <w:numId w:val="18"/>
        </w:numPr>
        <w:rPr>
          <w:rFonts w:asciiTheme="minorHAnsi" w:hAnsiTheme="minorHAnsi" w:cstheme="minorHAnsi"/>
        </w:rPr>
      </w:pPr>
      <w:r w:rsidRPr="00312534">
        <w:rPr>
          <w:rFonts w:asciiTheme="minorHAnsi" w:hAnsiTheme="minorHAnsi" w:cstheme="minorHAnsi"/>
        </w:rPr>
        <w:t xml:space="preserve">Talking with children about Coronavirus Disease 2019: </w:t>
      </w:r>
      <w:hyperlink r:id="rId11" w:history="1">
        <w:r w:rsidR="0020599F" w:rsidRPr="00312534">
          <w:rPr>
            <w:rStyle w:val="Hyperlink"/>
            <w:rFonts w:asciiTheme="minorHAnsi" w:hAnsiTheme="minorHAnsi" w:cstheme="minorHAnsi"/>
          </w:rPr>
          <w:t>https://www.cdc.gov/coronavirus/2019-ncov/daily-life-coping/talking-with-children.html?CDC_AA_refVal=https%3A%2F%2Fwww.cdc.gov%2Fcoronavirus%2F2019-ncov%2Fcommunity%2Fschools-childcare%2Ftalking-with-children.html</w:t>
        </w:r>
      </w:hyperlink>
    </w:p>
    <w:p w14:paraId="1EBABB9C" w14:textId="19FD0C58" w:rsidR="007654CB" w:rsidRPr="00312534" w:rsidRDefault="007654CB" w:rsidP="00312534">
      <w:pPr>
        <w:pStyle w:val="ListParagraph"/>
        <w:numPr>
          <w:ilvl w:val="0"/>
          <w:numId w:val="18"/>
        </w:numPr>
        <w:rPr>
          <w:rStyle w:val="Hyperlink"/>
          <w:rFonts w:asciiTheme="minorHAnsi" w:hAnsiTheme="minorHAnsi" w:cstheme="minorHAnsi"/>
          <w:color w:val="auto"/>
          <w:u w:val="none"/>
        </w:rPr>
      </w:pPr>
      <w:r w:rsidRPr="00312534">
        <w:rPr>
          <w:rFonts w:asciiTheme="minorHAnsi" w:hAnsiTheme="minorHAnsi" w:cstheme="minorHAnsi"/>
        </w:rPr>
        <w:t xml:space="preserve">Cleaning and Disinfecting Your Facility: </w:t>
      </w:r>
      <w:hyperlink r:id="rId12" w:history="1">
        <w:r w:rsidRPr="00312534">
          <w:rPr>
            <w:rStyle w:val="Hyperlink"/>
            <w:rFonts w:asciiTheme="minorHAnsi" w:hAnsiTheme="minorHAnsi" w:cstheme="minorHAnsi"/>
          </w:rPr>
          <w:t>https://www.cdc.gov/coronavirus/2019-ncov/prepare/disinfecting-building-facility.html</w:t>
        </w:r>
      </w:hyperlink>
    </w:p>
    <w:p w14:paraId="726CDE97" w14:textId="5FA3B7F7" w:rsidR="002435A6" w:rsidRPr="00312534" w:rsidRDefault="002435A6" w:rsidP="00312534">
      <w:pPr>
        <w:pStyle w:val="ListParagraph"/>
        <w:numPr>
          <w:ilvl w:val="0"/>
          <w:numId w:val="18"/>
        </w:numPr>
        <w:rPr>
          <w:rFonts w:asciiTheme="minorHAnsi" w:hAnsiTheme="minorHAnsi" w:cstheme="minorHAnsi"/>
        </w:rPr>
      </w:pPr>
      <w:r w:rsidRPr="00312534">
        <w:rPr>
          <w:rStyle w:val="Hyperlink"/>
          <w:rFonts w:asciiTheme="minorHAnsi" w:hAnsiTheme="minorHAnsi" w:cstheme="minorHAnsi"/>
          <w:color w:val="auto"/>
          <w:u w:val="none"/>
        </w:rPr>
        <w:t xml:space="preserve">CDC </w:t>
      </w:r>
      <w:r w:rsidR="00985C2B" w:rsidRPr="00312534">
        <w:rPr>
          <w:rStyle w:val="Hyperlink"/>
          <w:rFonts w:asciiTheme="minorHAnsi" w:hAnsiTheme="minorHAnsi" w:cstheme="minorHAnsi"/>
          <w:color w:val="auto"/>
          <w:u w:val="none"/>
        </w:rPr>
        <w:t>COVID-19 Stress and Coping Resources:</w:t>
      </w:r>
      <w:r w:rsidR="00985C2B" w:rsidRPr="00312534">
        <w:rPr>
          <w:rStyle w:val="Hyperlink"/>
          <w:rFonts w:asciiTheme="minorHAnsi" w:hAnsiTheme="minorHAnsi" w:cstheme="minorHAnsi"/>
          <w:color w:val="auto"/>
        </w:rPr>
        <w:t xml:space="preserve"> </w:t>
      </w:r>
      <w:hyperlink r:id="rId13" w:history="1">
        <w:r w:rsidR="00312534" w:rsidRPr="00312534">
          <w:rPr>
            <w:rStyle w:val="Hyperlink"/>
            <w:rFonts w:asciiTheme="minorHAnsi" w:hAnsiTheme="minorHAnsi" w:cstheme="minorHAnsi"/>
          </w:rPr>
          <w:t>https://www.cdc.gov/coronavirus/2019-ncov/daily-life-coping/managing-stress-anxiety.html</w:t>
        </w:r>
      </w:hyperlink>
      <w:r w:rsidR="00985C2B" w:rsidRPr="00312534">
        <w:rPr>
          <w:rStyle w:val="Hyperlink"/>
          <w:rFonts w:asciiTheme="minorHAnsi" w:hAnsiTheme="minorHAnsi" w:cstheme="minorHAnsi"/>
        </w:rPr>
        <w:t xml:space="preserve"> </w:t>
      </w:r>
    </w:p>
    <w:p w14:paraId="30614677" w14:textId="50FD8571" w:rsidR="00312534" w:rsidRPr="00312534" w:rsidRDefault="00312534" w:rsidP="00312534">
      <w:pPr>
        <w:pStyle w:val="CommentText"/>
        <w:numPr>
          <w:ilvl w:val="0"/>
          <w:numId w:val="18"/>
        </w:numPr>
        <w:rPr>
          <w:rFonts w:asciiTheme="minorHAnsi" w:hAnsiTheme="minorHAnsi" w:cstheme="minorHAnsi"/>
          <w:sz w:val="22"/>
          <w:szCs w:val="22"/>
        </w:rPr>
      </w:pPr>
      <w:r w:rsidRPr="00312534">
        <w:rPr>
          <w:rFonts w:asciiTheme="minorHAnsi" w:hAnsiTheme="minorHAnsi" w:cstheme="minorHAnsi"/>
          <w:sz w:val="22"/>
          <w:szCs w:val="22"/>
        </w:rPr>
        <w:t xml:space="preserve">Children and COVID-19: </w:t>
      </w:r>
      <w:hyperlink r:id="rId14" w:history="1">
        <w:r w:rsidRPr="00312534">
          <w:rPr>
            <w:rStyle w:val="Hyperlink"/>
            <w:rFonts w:asciiTheme="minorHAnsi" w:hAnsiTheme="minorHAnsi" w:cstheme="minorHAnsi"/>
            <w:sz w:val="22"/>
            <w:szCs w:val="22"/>
          </w:rPr>
          <w:t>https://www.cdc.gov/coronavirus/2019-ncov/prepare/children.html</w:t>
        </w:r>
      </w:hyperlink>
      <w:bookmarkStart w:id="0" w:name="_Hlk36349957"/>
      <w:bookmarkEnd w:id="0"/>
    </w:p>
    <w:p w14:paraId="1ED8FE34" w14:textId="5B10C2C5" w:rsidR="00312534" w:rsidRPr="00312534" w:rsidRDefault="00312534" w:rsidP="00312534">
      <w:pPr>
        <w:pStyle w:val="CommentText"/>
        <w:numPr>
          <w:ilvl w:val="0"/>
          <w:numId w:val="18"/>
        </w:numPr>
        <w:rPr>
          <w:rFonts w:asciiTheme="minorHAnsi" w:hAnsiTheme="minorHAnsi" w:cstheme="minorHAnsi"/>
          <w:sz w:val="22"/>
          <w:szCs w:val="22"/>
        </w:rPr>
      </w:pPr>
      <w:r w:rsidRPr="00312534">
        <w:rPr>
          <w:rFonts w:asciiTheme="minorHAnsi" w:hAnsiTheme="minorHAnsi" w:cstheme="minorHAnsi"/>
          <w:sz w:val="22"/>
          <w:szCs w:val="22"/>
        </w:rPr>
        <w:t xml:space="preserve">COVID-19 Guidance related to Pregnancy and Breastfeeding: </w:t>
      </w:r>
      <w:hyperlink r:id="rId15" w:history="1">
        <w:r w:rsidRPr="00312534">
          <w:rPr>
            <w:rStyle w:val="Hyperlink"/>
            <w:rFonts w:asciiTheme="minorHAnsi" w:hAnsiTheme="minorHAnsi" w:cstheme="minorHAnsi"/>
            <w:sz w:val="22"/>
            <w:szCs w:val="22"/>
          </w:rPr>
          <w:t>https://www.cdc.gov/coronavirus/2019-ncov/prepare/pregnancy-breastfeeding.html</w:t>
        </w:r>
      </w:hyperlink>
    </w:p>
    <w:p w14:paraId="08CB5EF1" w14:textId="77777777" w:rsidR="00312534" w:rsidRPr="0022011C" w:rsidRDefault="00312534" w:rsidP="00E52761">
      <w:pPr>
        <w:rPr>
          <w:rFonts w:asciiTheme="minorHAnsi" w:hAnsiTheme="minorHAnsi" w:cstheme="minorHAnsi"/>
        </w:rPr>
      </w:pPr>
    </w:p>
    <w:p w14:paraId="058E007E" w14:textId="0EB4E1C9" w:rsidR="0020599F" w:rsidRPr="0022011C" w:rsidRDefault="0020599F" w:rsidP="0020599F">
      <w:pPr>
        <w:pStyle w:val="Heading2"/>
        <w:rPr>
          <w:rFonts w:asciiTheme="minorHAnsi" w:hAnsiTheme="minorHAnsi" w:cstheme="minorHAnsi"/>
        </w:rPr>
      </w:pPr>
      <w:r w:rsidRPr="0022011C">
        <w:rPr>
          <w:rFonts w:asciiTheme="minorHAnsi" w:hAnsiTheme="minorHAnsi" w:cstheme="minorHAnsi"/>
        </w:rPr>
        <w:t>FAQs</w:t>
      </w:r>
    </w:p>
    <w:p w14:paraId="4C469D22" w14:textId="05A5DD04" w:rsidR="0020599F" w:rsidRPr="0022011C" w:rsidRDefault="0020599F" w:rsidP="0020599F">
      <w:pPr>
        <w:rPr>
          <w:rFonts w:asciiTheme="minorHAnsi" w:hAnsiTheme="minorHAnsi" w:cstheme="minorHAnsi"/>
        </w:rPr>
      </w:pPr>
    </w:p>
    <w:p w14:paraId="471C92EE" w14:textId="74F1FAF9" w:rsidR="00175D64" w:rsidRPr="0022011C" w:rsidRDefault="00175D64" w:rsidP="00175D64">
      <w:pPr>
        <w:rPr>
          <w:rFonts w:asciiTheme="minorHAnsi" w:hAnsiTheme="minorHAnsi" w:cstheme="minorHAnsi"/>
          <w:b/>
          <w:bCs/>
        </w:rPr>
      </w:pPr>
      <w:r w:rsidRPr="0022011C">
        <w:rPr>
          <w:rFonts w:asciiTheme="minorHAnsi" w:hAnsiTheme="minorHAnsi" w:cstheme="minorHAnsi"/>
          <w:b/>
          <w:bCs/>
        </w:rPr>
        <w:t>Are children at higher risk of getting COVID-19 than adults?</w:t>
      </w:r>
    </w:p>
    <w:p w14:paraId="6D6E2577" w14:textId="7AB2C846" w:rsidR="00175D64" w:rsidRPr="0022011C" w:rsidRDefault="00175D64" w:rsidP="00175D64">
      <w:pPr>
        <w:rPr>
          <w:rFonts w:asciiTheme="minorHAnsi" w:hAnsiTheme="minorHAnsi" w:cstheme="minorHAnsi"/>
        </w:rPr>
      </w:pPr>
      <w:r w:rsidRPr="0022011C">
        <w:rPr>
          <w:rFonts w:asciiTheme="minorHAnsi" w:hAnsiTheme="minorHAnsi" w:cstheme="minorHAnsi"/>
        </w:rPr>
        <w:lastRenderedPageBreak/>
        <w:t xml:space="preserve">Based on available evidence, children do not appear to be at higher risk for COVID-19 than adults. While some children and infants have been sick with COVID-19, adults make up most of the known cases to date. You can learn more about who is most at risk for health problems if they have COVID-19 infection on CDC’s current </w:t>
      </w:r>
      <w:hyperlink r:id="rId16" w:anchor="risk-assessment" w:history="1">
        <w:r w:rsidRPr="0022011C">
          <w:rPr>
            <w:rStyle w:val="Hyperlink"/>
            <w:rFonts w:asciiTheme="minorHAnsi" w:eastAsiaTheme="majorEastAsia" w:hAnsiTheme="minorHAnsi" w:cstheme="minorHAnsi"/>
          </w:rPr>
          <w:t>Risk Assessment</w:t>
        </w:r>
      </w:hyperlink>
      <w:r w:rsidRPr="0022011C">
        <w:rPr>
          <w:rFonts w:asciiTheme="minorHAnsi" w:hAnsiTheme="minorHAnsi" w:cstheme="minorHAnsi"/>
        </w:rPr>
        <w:t> page.</w:t>
      </w:r>
    </w:p>
    <w:p w14:paraId="5A96F2A2" w14:textId="77777777" w:rsidR="00175D64" w:rsidRPr="0022011C" w:rsidRDefault="00175D64" w:rsidP="00175D64">
      <w:pPr>
        <w:rPr>
          <w:rFonts w:asciiTheme="minorHAnsi" w:hAnsiTheme="minorHAnsi" w:cstheme="minorHAnsi"/>
        </w:rPr>
      </w:pPr>
    </w:p>
    <w:p w14:paraId="37BA2DF3" w14:textId="6BE71AF3" w:rsidR="00175D64" w:rsidRPr="0022011C" w:rsidRDefault="00175D64" w:rsidP="00175D64">
      <w:pPr>
        <w:rPr>
          <w:rFonts w:asciiTheme="minorHAnsi" w:hAnsiTheme="minorHAnsi" w:cstheme="minorHAnsi"/>
          <w:b/>
          <w:bCs/>
        </w:rPr>
      </w:pPr>
      <w:r w:rsidRPr="0022011C">
        <w:rPr>
          <w:rFonts w:asciiTheme="minorHAnsi" w:hAnsiTheme="minorHAnsi" w:cstheme="minorHAnsi"/>
          <w:b/>
          <w:bCs/>
        </w:rPr>
        <w:t>Are the symptoms of COVID-19 different in children than in adults?</w:t>
      </w:r>
    </w:p>
    <w:p w14:paraId="2426F586" w14:textId="2B0D13A1" w:rsidR="00175D64" w:rsidRPr="0022011C" w:rsidRDefault="00175D64" w:rsidP="00175D64">
      <w:pPr>
        <w:rPr>
          <w:rFonts w:asciiTheme="minorHAnsi" w:hAnsiTheme="minorHAnsi" w:cstheme="minorHAnsi"/>
        </w:rPr>
      </w:pPr>
      <w:r w:rsidRPr="0022011C">
        <w:rPr>
          <w:rFonts w:asciiTheme="minorHAnsi" w:hAnsiTheme="minorHAnsi" w:cstheme="minorHAnsi"/>
        </w:rPr>
        <w:t>No. The symptoms of COVID-19 are similar in children and adults. However, children with confirmed COVID-19 have generally presented with mild symptoms. Reported symptoms in children include cold-like symptoms, such as fever, runny nose, and cough. Vomiting and diarrhea have also been reported. It’s not known yet whether some children may be at higher risk for severe illness, for example, children with underlying medical conditions and special healthcare needs. There is much more to be learned about how the disease impacts children.</w:t>
      </w:r>
    </w:p>
    <w:p w14:paraId="3C4D7F15" w14:textId="77777777" w:rsidR="00175D64" w:rsidRPr="0022011C" w:rsidRDefault="00175D64" w:rsidP="00175D64">
      <w:pPr>
        <w:rPr>
          <w:rFonts w:asciiTheme="minorHAnsi" w:hAnsiTheme="minorHAnsi" w:cstheme="minorHAnsi"/>
        </w:rPr>
      </w:pPr>
    </w:p>
    <w:p w14:paraId="41FC42B1" w14:textId="3BB57B71" w:rsidR="0020599F" w:rsidRPr="0022011C" w:rsidRDefault="0020599F" w:rsidP="00175D64">
      <w:pPr>
        <w:rPr>
          <w:rFonts w:asciiTheme="minorHAnsi" w:hAnsiTheme="minorHAnsi" w:cstheme="minorHAnsi"/>
          <w:b/>
          <w:bCs/>
        </w:rPr>
      </w:pPr>
      <w:r w:rsidRPr="0022011C">
        <w:rPr>
          <w:rFonts w:asciiTheme="minorHAnsi" w:hAnsiTheme="minorHAnsi" w:cstheme="minorHAnsi"/>
          <w:b/>
          <w:bCs/>
        </w:rPr>
        <w:t xml:space="preserve">What should we do if a </w:t>
      </w:r>
      <w:r w:rsidR="00175D64" w:rsidRPr="0022011C">
        <w:rPr>
          <w:rFonts w:asciiTheme="minorHAnsi" w:hAnsiTheme="minorHAnsi" w:cstheme="minorHAnsi"/>
          <w:b/>
          <w:bCs/>
        </w:rPr>
        <w:t>child or employee shows symptoms of COVID-19?</w:t>
      </w:r>
    </w:p>
    <w:p w14:paraId="7C36E755" w14:textId="1D325C70" w:rsidR="0020599F" w:rsidRPr="0022011C" w:rsidRDefault="00175D64" w:rsidP="00175D64">
      <w:pPr>
        <w:rPr>
          <w:rFonts w:asciiTheme="minorHAnsi" w:hAnsiTheme="minorHAnsi" w:cstheme="minorHAnsi"/>
        </w:rPr>
      </w:pPr>
      <w:r w:rsidRPr="0022011C">
        <w:rPr>
          <w:rFonts w:asciiTheme="minorHAnsi" w:hAnsiTheme="minorHAnsi" w:cstheme="minorHAnsi"/>
        </w:rPr>
        <w:t xml:space="preserve">You should establish procedures to ensure students and staff who become sick at school or who arrive at school sick are sent home as soon as possible. Keep anyone sick separate from well students and staff until the </w:t>
      </w:r>
      <w:hyperlink r:id="rId17" w:history="1">
        <w:r w:rsidRPr="0022011C">
          <w:rPr>
            <w:rStyle w:val="Hyperlink"/>
            <w:rFonts w:asciiTheme="minorHAnsi" w:eastAsiaTheme="majorEastAsia" w:hAnsiTheme="minorHAnsi" w:cstheme="minorHAnsi"/>
          </w:rPr>
          <w:t>sick person can be sent home</w:t>
        </w:r>
      </w:hyperlink>
      <w:r w:rsidRPr="0022011C">
        <w:rPr>
          <w:rFonts w:asciiTheme="minorHAnsi" w:hAnsiTheme="minorHAnsi" w:cstheme="minorHAnsi"/>
        </w:rPr>
        <w:t>.</w:t>
      </w:r>
    </w:p>
    <w:p w14:paraId="3010F01B" w14:textId="14D81739" w:rsidR="00175D64" w:rsidRPr="0022011C" w:rsidRDefault="00175D64" w:rsidP="00175D64">
      <w:pPr>
        <w:rPr>
          <w:rFonts w:asciiTheme="minorHAnsi" w:hAnsiTheme="minorHAnsi" w:cstheme="minorHAnsi"/>
        </w:rPr>
      </w:pPr>
    </w:p>
    <w:p w14:paraId="40FFB043" w14:textId="66076604" w:rsidR="00175D64" w:rsidRPr="0022011C" w:rsidRDefault="00175D64" w:rsidP="00175D64">
      <w:pPr>
        <w:rPr>
          <w:rFonts w:asciiTheme="minorHAnsi" w:hAnsiTheme="minorHAnsi" w:cstheme="minorHAnsi"/>
          <w:b/>
          <w:bCs/>
        </w:rPr>
      </w:pPr>
      <w:r w:rsidRPr="0022011C">
        <w:rPr>
          <w:rFonts w:asciiTheme="minorHAnsi" w:hAnsiTheme="minorHAnsi" w:cstheme="minorHAnsi"/>
          <w:b/>
          <w:bCs/>
        </w:rPr>
        <w:t>What should I do if the suspected sick child or staff member is confirmed to have COVID-19?</w:t>
      </w:r>
    </w:p>
    <w:p w14:paraId="260F7C8F" w14:textId="44E19A3E" w:rsidR="00175D64" w:rsidRPr="0022011C" w:rsidRDefault="00175D64" w:rsidP="00175D64">
      <w:pPr>
        <w:rPr>
          <w:rFonts w:asciiTheme="minorHAnsi" w:hAnsiTheme="minorHAnsi" w:cstheme="minorHAnsi"/>
        </w:rPr>
      </w:pPr>
      <w:r w:rsidRPr="0022011C">
        <w:rPr>
          <w:rFonts w:asciiTheme="minorHAnsi" w:hAnsiTheme="minorHAnsi" w:cstheme="minorHAnsi"/>
        </w:rPr>
        <w:t xml:space="preserve">Immediately notify local health officials. These officials will help administrators determine a course of action for their </w:t>
      </w:r>
      <w:proofErr w:type="gramStart"/>
      <w:r w:rsidRPr="0022011C">
        <w:rPr>
          <w:rFonts w:asciiTheme="minorHAnsi" w:hAnsiTheme="minorHAnsi" w:cstheme="minorHAnsi"/>
        </w:rPr>
        <w:t>child care</w:t>
      </w:r>
      <w:proofErr w:type="gramEnd"/>
      <w:r w:rsidRPr="0022011C">
        <w:rPr>
          <w:rFonts w:asciiTheme="minorHAnsi" w:hAnsiTheme="minorHAnsi" w:cstheme="minorHAnsi"/>
        </w:rPr>
        <w:t xml:space="preserve"> programs. You will likely dismiss students and most staff for 2-5 days. This initial short-term dismissal allows time for the local health officials to gain a better understanding of the COVID-19 situation impacting the school and for custodial staff to clean and disinfect the affected facilities. Work with the local health officials to determine appropriate next steps, including whether an extended dismissal duration is needed to stop or slow further spread of COVID-19.</w:t>
      </w:r>
    </w:p>
    <w:p w14:paraId="21AEB865" w14:textId="77777777" w:rsidR="00175D64" w:rsidRPr="0022011C" w:rsidRDefault="00175D64" w:rsidP="00175D64">
      <w:pPr>
        <w:rPr>
          <w:rFonts w:asciiTheme="minorHAnsi" w:hAnsiTheme="minorHAnsi" w:cstheme="minorHAnsi"/>
        </w:rPr>
      </w:pPr>
    </w:p>
    <w:p w14:paraId="27A2814D" w14:textId="57047295" w:rsidR="009066A7" w:rsidRPr="0022011C" w:rsidRDefault="0020599F" w:rsidP="00175D64">
      <w:pPr>
        <w:rPr>
          <w:rFonts w:asciiTheme="minorHAnsi" w:hAnsiTheme="minorHAnsi" w:cstheme="minorHAnsi"/>
          <w:b/>
          <w:bCs/>
        </w:rPr>
      </w:pPr>
      <w:r w:rsidRPr="0022011C">
        <w:rPr>
          <w:rFonts w:asciiTheme="minorHAnsi" w:hAnsiTheme="minorHAnsi" w:cstheme="minorHAnsi"/>
          <w:b/>
          <w:bCs/>
        </w:rPr>
        <w:t>Should we be screening children and employees?</w:t>
      </w:r>
    </w:p>
    <w:p w14:paraId="4F3EC89D" w14:textId="77777777" w:rsidR="0022011C" w:rsidRPr="0022011C" w:rsidRDefault="0022011C" w:rsidP="0022011C">
      <w:pPr>
        <w:rPr>
          <w:rFonts w:asciiTheme="minorHAnsi" w:hAnsiTheme="minorHAnsi" w:cstheme="minorHAnsi"/>
        </w:rPr>
      </w:pPr>
      <w:r w:rsidRPr="0022011C">
        <w:rPr>
          <w:rFonts w:asciiTheme="minorHAnsi" w:hAnsiTheme="minorHAnsi" w:cstheme="minorHAnsi"/>
        </w:rPr>
        <w:t xml:space="preserve">Persons who have a fever or other signs of illness should not be admitted to the facility. Encourage parents to be on the alert for signs of illness in their children and to keep them home when they are sick. Screen children upon arrival, if possible: </w:t>
      </w:r>
    </w:p>
    <w:p w14:paraId="36A30641" w14:textId="77777777" w:rsidR="0022011C" w:rsidRPr="0022011C" w:rsidRDefault="0022011C" w:rsidP="0022011C">
      <w:pPr>
        <w:rPr>
          <w:rFonts w:asciiTheme="minorHAnsi" w:hAnsiTheme="minorHAnsi" w:cstheme="minorHAnsi"/>
        </w:rPr>
      </w:pPr>
    </w:p>
    <w:p w14:paraId="403966BD" w14:textId="77777777" w:rsidR="0022011C" w:rsidRPr="0022011C" w:rsidRDefault="0022011C" w:rsidP="0022011C">
      <w:pPr>
        <w:pStyle w:val="ListParagraph"/>
        <w:numPr>
          <w:ilvl w:val="0"/>
          <w:numId w:val="10"/>
        </w:numPr>
        <w:ind w:left="720"/>
        <w:rPr>
          <w:rFonts w:asciiTheme="minorHAnsi" w:hAnsiTheme="minorHAnsi" w:cstheme="minorHAnsi"/>
        </w:rPr>
      </w:pPr>
      <w:r w:rsidRPr="0022011C">
        <w:rPr>
          <w:rFonts w:asciiTheme="minorHAnsi" w:hAnsiTheme="minorHAnsi" w:cstheme="minorHAnsi"/>
        </w:rPr>
        <w:t>Conduct temperature screening, using the protocol provided below.</w:t>
      </w:r>
    </w:p>
    <w:p w14:paraId="2F69714F" w14:textId="77777777" w:rsidR="0022011C" w:rsidRPr="0022011C" w:rsidRDefault="0022011C" w:rsidP="0022011C">
      <w:pPr>
        <w:pStyle w:val="ListParagraph"/>
        <w:numPr>
          <w:ilvl w:val="0"/>
          <w:numId w:val="10"/>
        </w:numPr>
        <w:ind w:left="720"/>
        <w:rPr>
          <w:rFonts w:asciiTheme="minorHAnsi" w:hAnsiTheme="minorHAnsi" w:cstheme="minorHAnsi"/>
        </w:rPr>
      </w:pPr>
      <w:r w:rsidRPr="0022011C">
        <w:rPr>
          <w:rFonts w:asciiTheme="minorHAnsi" w:hAnsiTheme="minorHAnsi" w:cstheme="minorHAnsi"/>
        </w:rPr>
        <w:t>Make a visual inspection of the child for signs of infection, which could include flushed cheeks, fatigue, extreme fussiness, etc.</w:t>
      </w:r>
    </w:p>
    <w:p w14:paraId="2A0BB5B8" w14:textId="77777777" w:rsidR="0022011C" w:rsidRPr="0022011C" w:rsidRDefault="0022011C" w:rsidP="0022011C">
      <w:pPr>
        <w:pStyle w:val="ListParagraph"/>
        <w:numPr>
          <w:ilvl w:val="0"/>
          <w:numId w:val="10"/>
        </w:numPr>
        <w:ind w:left="720"/>
        <w:rPr>
          <w:rFonts w:asciiTheme="minorHAnsi" w:hAnsiTheme="minorHAnsi" w:cstheme="minorHAnsi"/>
        </w:rPr>
      </w:pPr>
      <w:r w:rsidRPr="0022011C">
        <w:rPr>
          <w:rFonts w:asciiTheme="minorHAnsi" w:hAnsiTheme="minorHAnsi" w:cstheme="minorHAnsi"/>
        </w:rPr>
        <w:t>Record any symptoms in children’s logs or daily health logs</w:t>
      </w:r>
    </w:p>
    <w:p w14:paraId="04067A11" w14:textId="77777777" w:rsidR="0022011C" w:rsidRPr="0022011C" w:rsidRDefault="0022011C" w:rsidP="0022011C">
      <w:pPr>
        <w:pStyle w:val="ListParagraph"/>
        <w:numPr>
          <w:ilvl w:val="0"/>
          <w:numId w:val="10"/>
        </w:numPr>
        <w:ind w:left="720"/>
        <w:rPr>
          <w:rFonts w:asciiTheme="minorHAnsi" w:hAnsiTheme="minorHAnsi" w:cstheme="minorHAnsi"/>
        </w:rPr>
      </w:pPr>
      <w:r w:rsidRPr="0022011C">
        <w:rPr>
          <w:rFonts w:asciiTheme="minorHAnsi" w:hAnsiTheme="minorHAnsi" w:cstheme="minorHAnsi"/>
        </w:rPr>
        <w:t>The following is a protocol to safely check an individual’s temperature:</w:t>
      </w:r>
    </w:p>
    <w:p w14:paraId="3766D7DE" w14:textId="77777777" w:rsidR="0022011C" w:rsidRPr="0022011C" w:rsidRDefault="0022011C" w:rsidP="0022011C">
      <w:pPr>
        <w:pStyle w:val="ListParagraph"/>
        <w:numPr>
          <w:ilvl w:val="1"/>
          <w:numId w:val="10"/>
        </w:numPr>
        <w:rPr>
          <w:rFonts w:asciiTheme="minorHAnsi" w:hAnsiTheme="minorHAnsi" w:cstheme="minorHAnsi"/>
        </w:rPr>
      </w:pPr>
      <w:r w:rsidRPr="0022011C">
        <w:rPr>
          <w:rFonts w:asciiTheme="minorHAnsi" w:hAnsiTheme="minorHAnsi" w:cstheme="minorHAnsi"/>
        </w:rPr>
        <w:t>Perform hand hygiene</w:t>
      </w:r>
    </w:p>
    <w:p w14:paraId="0FEE24E8" w14:textId="77777777" w:rsidR="0022011C" w:rsidRPr="0022011C" w:rsidRDefault="0022011C" w:rsidP="0022011C">
      <w:pPr>
        <w:pStyle w:val="ListParagraph"/>
        <w:numPr>
          <w:ilvl w:val="1"/>
          <w:numId w:val="10"/>
        </w:numPr>
        <w:rPr>
          <w:rFonts w:asciiTheme="minorHAnsi" w:hAnsiTheme="minorHAnsi" w:cstheme="minorHAnsi"/>
        </w:rPr>
      </w:pPr>
      <w:r w:rsidRPr="0022011C">
        <w:rPr>
          <w:rFonts w:asciiTheme="minorHAnsi" w:hAnsiTheme="minorHAnsi" w:cstheme="minorHAnsi"/>
        </w:rPr>
        <w:t>Put on a face mask, eye protection (goggles or disposable face shield that fully covers the front and sides of the face), gown/coveralls, and a single pair of disposable gloves</w:t>
      </w:r>
    </w:p>
    <w:p w14:paraId="4DE9B604" w14:textId="77777777" w:rsidR="0022011C" w:rsidRPr="0022011C" w:rsidRDefault="0022011C" w:rsidP="0022011C">
      <w:pPr>
        <w:pStyle w:val="ListParagraph"/>
        <w:numPr>
          <w:ilvl w:val="1"/>
          <w:numId w:val="10"/>
        </w:numPr>
        <w:rPr>
          <w:rFonts w:asciiTheme="minorHAnsi" w:hAnsiTheme="minorHAnsi" w:cstheme="minorHAnsi"/>
        </w:rPr>
      </w:pPr>
      <w:r w:rsidRPr="0022011C">
        <w:rPr>
          <w:rFonts w:asciiTheme="minorHAnsi" w:hAnsiTheme="minorHAnsi" w:cstheme="minorHAnsi"/>
        </w:rPr>
        <w:t>Check individual’s temperature</w:t>
      </w:r>
    </w:p>
    <w:p w14:paraId="1641A52F" w14:textId="77777777" w:rsidR="0022011C" w:rsidRPr="0022011C" w:rsidRDefault="0022011C" w:rsidP="0022011C">
      <w:pPr>
        <w:pStyle w:val="ListParagraph"/>
        <w:numPr>
          <w:ilvl w:val="1"/>
          <w:numId w:val="10"/>
        </w:numPr>
        <w:rPr>
          <w:rFonts w:asciiTheme="minorHAnsi" w:hAnsiTheme="minorHAnsi" w:cstheme="minorHAnsi"/>
        </w:rPr>
      </w:pPr>
      <w:r w:rsidRPr="0022011C">
        <w:rPr>
          <w:rFonts w:asciiTheme="minorHAnsi" w:hAnsiTheme="minorHAnsi" w:cstheme="minorHAnsi"/>
        </w:rPr>
        <w:t>If performing a temperature check on multiple individuals, ensure that a clean pair of gloves is used for each individual and that the thermometer has been thoroughly cleaned in between each check. If disposable or non-contact thermometers are used and the screener did not have physical contact with an individual, gloves do not need to be changed before the next check. If non-contact thermometers are used, they should be cleaned routinely as recommended by CDC for infection control.</w:t>
      </w:r>
    </w:p>
    <w:p w14:paraId="6976992A" w14:textId="67B7EE66" w:rsidR="009066A7" w:rsidRPr="0022011C" w:rsidRDefault="0022011C" w:rsidP="0022011C">
      <w:pPr>
        <w:pStyle w:val="ListParagraph"/>
        <w:numPr>
          <w:ilvl w:val="1"/>
          <w:numId w:val="10"/>
        </w:numPr>
        <w:rPr>
          <w:rFonts w:asciiTheme="minorHAnsi" w:hAnsiTheme="minorHAnsi" w:cstheme="minorHAnsi"/>
        </w:rPr>
      </w:pPr>
      <w:r w:rsidRPr="0022011C">
        <w:rPr>
          <w:rFonts w:asciiTheme="minorHAnsi" w:hAnsiTheme="minorHAnsi" w:cstheme="minorHAnsi"/>
        </w:rPr>
        <w:t>Remove and discard PPE</w:t>
      </w:r>
    </w:p>
    <w:p w14:paraId="32548AFC" w14:textId="7064B81E" w:rsidR="002435A6" w:rsidRPr="0022011C" w:rsidRDefault="002435A6" w:rsidP="00175D64">
      <w:pPr>
        <w:rPr>
          <w:rFonts w:asciiTheme="minorHAnsi" w:hAnsiTheme="minorHAnsi" w:cstheme="minorHAnsi"/>
        </w:rPr>
      </w:pPr>
    </w:p>
    <w:p w14:paraId="62F84E2F" w14:textId="30A2DFFF" w:rsidR="002435A6" w:rsidRDefault="00F61529" w:rsidP="00175D64">
      <w:pPr>
        <w:rPr>
          <w:rFonts w:asciiTheme="minorHAnsi" w:hAnsiTheme="minorHAnsi" w:cstheme="minorHAnsi"/>
          <w:b/>
          <w:bCs/>
        </w:rPr>
      </w:pPr>
      <w:r w:rsidRPr="00F61529">
        <w:rPr>
          <w:rFonts w:asciiTheme="minorHAnsi" w:hAnsiTheme="minorHAnsi" w:cstheme="minorHAnsi"/>
          <w:b/>
          <w:bCs/>
        </w:rPr>
        <w:t xml:space="preserve">How can </w:t>
      </w:r>
      <w:proofErr w:type="gramStart"/>
      <w:r w:rsidR="00CE392B">
        <w:rPr>
          <w:rFonts w:asciiTheme="minorHAnsi" w:hAnsiTheme="minorHAnsi" w:cstheme="minorHAnsi"/>
          <w:b/>
          <w:bCs/>
        </w:rPr>
        <w:t>child care</w:t>
      </w:r>
      <w:proofErr w:type="gramEnd"/>
      <w:r w:rsidR="00CE392B">
        <w:rPr>
          <w:rFonts w:asciiTheme="minorHAnsi" w:hAnsiTheme="minorHAnsi" w:cstheme="minorHAnsi"/>
          <w:b/>
          <w:bCs/>
        </w:rPr>
        <w:t xml:space="preserve"> </w:t>
      </w:r>
      <w:r w:rsidRPr="00F61529">
        <w:rPr>
          <w:rFonts w:asciiTheme="minorHAnsi" w:hAnsiTheme="minorHAnsi" w:cstheme="minorHAnsi"/>
          <w:b/>
          <w:bCs/>
        </w:rPr>
        <w:t>workers protect themselves</w:t>
      </w:r>
      <w:r>
        <w:rPr>
          <w:rFonts w:asciiTheme="minorHAnsi" w:hAnsiTheme="minorHAnsi" w:cstheme="minorHAnsi"/>
          <w:b/>
          <w:bCs/>
        </w:rPr>
        <w:t xml:space="preserve"> from COVID-19?</w:t>
      </w:r>
    </w:p>
    <w:p w14:paraId="1BDE898A" w14:textId="77777777" w:rsidR="00F61529" w:rsidRPr="00F61529" w:rsidRDefault="00F61529" w:rsidP="00175D64">
      <w:pPr>
        <w:rPr>
          <w:rFonts w:asciiTheme="minorHAnsi" w:hAnsiTheme="minorHAnsi" w:cstheme="minorHAnsi"/>
          <w:b/>
          <w:bCs/>
        </w:rPr>
      </w:pPr>
    </w:p>
    <w:p w14:paraId="788A6EDA" w14:textId="1EF293C7" w:rsidR="00F61529" w:rsidRDefault="00F61529" w:rsidP="00F61529">
      <w:pPr>
        <w:pStyle w:val="ListParagraph"/>
        <w:numPr>
          <w:ilvl w:val="0"/>
          <w:numId w:val="11"/>
        </w:numPr>
        <w:rPr>
          <w:rFonts w:asciiTheme="minorHAnsi" w:hAnsiTheme="minorHAnsi" w:cstheme="minorHAnsi"/>
        </w:rPr>
      </w:pPr>
      <w:r w:rsidRPr="00F61529">
        <w:rPr>
          <w:rFonts w:asciiTheme="minorHAnsi" w:hAnsiTheme="minorHAnsi" w:cstheme="minorHAnsi"/>
        </w:rPr>
        <w:t xml:space="preserve">Encourage staff to </w:t>
      </w:r>
      <w:hyperlink r:id="rId18" w:history="1">
        <w:r w:rsidRPr="00F61529">
          <w:rPr>
            <w:rStyle w:val="Hyperlink"/>
            <w:rFonts w:asciiTheme="minorHAnsi" w:hAnsiTheme="minorHAnsi" w:cstheme="minorHAnsi"/>
          </w:rPr>
          <w:t>take everyday preventive actions</w:t>
        </w:r>
      </w:hyperlink>
      <w:r w:rsidRPr="00F61529">
        <w:rPr>
          <w:rFonts w:asciiTheme="minorHAnsi" w:hAnsiTheme="minorHAnsi" w:cstheme="minorHAnsi"/>
        </w:rPr>
        <w:t xml:space="preserve"> to prevent the spread of respiratory illness. </w:t>
      </w:r>
    </w:p>
    <w:p w14:paraId="44CE1BA9" w14:textId="7F73446B" w:rsidR="00F61529" w:rsidRDefault="008E6F27" w:rsidP="00F61529">
      <w:pPr>
        <w:pStyle w:val="ListParagraph"/>
        <w:numPr>
          <w:ilvl w:val="1"/>
          <w:numId w:val="11"/>
        </w:numPr>
        <w:rPr>
          <w:rFonts w:asciiTheme="minorHAnsi" w:hAnsiTheme="minorHAnsi" w:cstheme="minorHAnsi"/>
        </w:rPr>
      </w:pPr>
      <w:hyperlink r:id="rId19" w:history="1">
        <w:r w:rsidR="00F61529" w:rsidRPr="00F61529">
          <w:rPr>
            <w:rStyle w:val="Hyperlink"/>
            <w:rFonts w:asciiTheme="minorHAnsi" w:hAnsiTheme="minorHAnsi" w:cstheme="minorHAnsi"/>
          </w:rPr>
          <w:t>Wash hands</w:t>
        </w:r>
      </w:hyperlink>
      <w:r w:rsidR="00F61529" w:rsidRPr="00F61529">
        <w:rPr>
          <w:rFonts w:asciiTheme="minorHAnsi" w:hAnsiTheme="minorHAnsi" w:cstheme="minorHAnsi"/>
        </w:rPr>
        <w:t xml:space="preserve"> often with soap and water. If soap and water are not readily available, use an alcohol-based hand sanitizer with at least 60% alcohol. Always wash hands with soap and water if hands are visibly dirty. Remember to supervise young children when they use hand sanitizer to prevent swallowing alcohol.</w:t>
      </w:r>
    </w:p>
    <w:p w14:paraId="18B6A365" w14:textId="0376D40B" w:rsidR="00F61529" w:rsidRDefault="008E6F27" w:rsidP="00F61529">
      <w:pPr>
        <w:pStyle w:val="ListParagraph"/>
        <w:numPr>
          <w:ilvl w:val="1"/>
          <w:numId w:val="11"/>
        </w:numPr>
        <w:rPr>
          <w:rFonts w:asciiTheme="minorHAnsi" w:hAnsiTheme="minorHAnsi" w:cstheme="minorHAnsi"/>
        </w:rPr>
      </w:pPr>
      <w:hyperlink r:id="rId20" w:history="1">
        <w:r w:rsidR="00F61529" w:rsidRPr="00F61529">
          <w:rPr>
            <w:rStyle w:val="Hyperlink"/>
            <w:rFonts w:asciiTheme="minorHAnsi" w:hAnsiTheme="minorHAnsi" w:cstheme="minorHAnsi"/>
          </w:rPr>
          <w:t>Cover cough and sneezes</w:t>
        </w:r>
      </w:hyperlink>
    </w:p>
    <w:p w14:paraId="4B23F768" w14:textId="72991B57" w:rsidR="00F61529" w:rsidRDefault="00F61529" w:rsidP="00F61529">
      <w:pPr>
        <w:pStyle w:val="ListParagraph"/>
        <w:numPr>
          <w:ilvl w:val="1"/>
          <w:numId w:val="11"/>
        </w:numPr>
        <w:rPr>
          <w:rFonts w:asciiTheme="minorHAnsi" w:hAnsiTheme="minorHAnsi" w:cstheme="minorHAnsi"/>
        </w:rPr>
      </w:pPr>
      <w:proofErr w:type="gramStart"/>
      <w:r w:rsidRPr="00F61529">
        <w:rPr>
          <w:rFonts w:asciiTheme="minorHAnsi" w:hAnsiTheme="minorHAnsi" w:cstheme="minorHAnsi"/>
        </w:rPr>
        <w:t>Plan ahead</w:t>
      </w:r>
      <w:proofErr w:type="gramEnd"/>
      <w:r w:rsidRPr="00F61529">
        <w:rPr>
          <w:rFonts w:asciiTheme="minorHAnsi" w:hAnsiTheme="minorHAnsi" w:cstheme="minorHAnsi"/>
        </w:rPr>
        <w:t xml:space="preserve"> to ensure adequate supplies to support hand hygiene behaviors and routine cleaning of objects and surfaces. If you have difficulty in obtaining these supplies, please contact your local Child Care Resource and Referral (CCR&amp;R) Agency which can be found under </w:t>
      </w:r>
      <w:r>
        <w:rPr>
          <w:rFonts w:asciiTheme="minorHAnsi" w:hAnsiTheme="minorHAnsi" w:cstheme="minorHAnsi"/>
        </w:rPr>
        <w:t>“</w:t>
      </w:r>
      <w:hyperlink r:id="rId21" w:history="1">
        <w:r w:rsidRPr="00F61529">
          <w:rPr>
            <w:rStyle w:val="Hyperlink"/>
            <w:rFonts w:asciiTheme="minorHAnsi" w:hAnsiTheme="minorHAnsi" w:cstheme="minorHAnsi"/>
          </w:rPr>
          <w:t>Resources</w:t>
        </w:r>
      </w:hyperlink>
      <w:r>
        <w:rPr>
          <w:rFonts w:asciiTheme="minorHAnsi" w:hAnsiTheme="minorHAnsi" w:cstheme="minorHAnsi"/>
        </w:rPr>
        <w:t xml:space="preserve">” </w:t>
      </w:r>
      <w:r w:rsidRPr="00F61529">
        <w:rPr>
          <w:rFonts w:asciiTheme="minorHAnsi" w:hAnsiTheme="minorHAnsi" w:cstheme="minorHAnsi"/>
        </w:rPr>
        <w:t>at Child Care Aware of America.</w:t>
      </w:r>
    </w:p>
    <w:p w14:paraId="5F6A16D0" w14:textId="48BB0E64" w:rsidR="00F61529" w:rsidRP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Clean and disinfect frequently touched surfaces.</w:t>
      </w:r>
    </w:p>
    <w:p w14:paraId="4BE700B4" w14:textId="77777777" w:rsidR="00F61529" w:rsidRPr="00F61529" w:rsidRDefault="00F61529" w:rsidP="00F61529">
      <w:pPr>
        <w:pStyle w:val="ListParagraph"/>
        <w:numPr>
          <w:ilvl w:val="0"/>
          <w:numId w:val="11"/>
        </w:numPr>
        <w:rPr>
          <w:rFonts w:asciiTheme="minorHAnsi" w:hAnsiTheme="minorHAnsi" w:cstheme="minorHAnsi"/>
        </w:rPr>
      </w:pPr>
      <w:r w:rsidRPr="00F61529">
        <w:rPr>
          <w:rFonts w:asciiTheme="minorHAnsi" w:hAnsiTheme="minorHAnsi" w:cstheme="minorHAnsi"/>
        </w:rPr>
        <w:t xml:space="preserve">Require sick children and staff to stay home. </w:t>
      </w:r>
    </w:p>
    <w:p w14:paraId="295E7839" w14:textId="4A2A17FC" w:rsidR="00F61529" w:rsidRP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Communicate to parents the importance of keeping children home when they are sick.</w:t>
      </w:r>
    </w:p>
    <w:p w14:paraId="2836D9DB" w14:textId="7812D147" w:rsidR="00F61529" w:rsidRP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 xml:space="preserve">Establish procedures to ensure children and staff who come to the </w:t>
      </w:r>
      <w:proofErr w:type="gramStart"/>
      <w:r w:rsidRPr="00F61529">
        <w:rPr>
          <w:rFonts w:asciiTheme="minorHAnsi" w:hAnsiTheme="minorHAnsi" w:cstheme="minorHAnsi"/>
        </w:rPr>
        <w:t>child care</w:t>
      </w:r>
      <w:proofErr w:type="gramEnd"/>
      <w:r w:rsidRPr="00F61529">
        <w:rPr>
          <w:rFonts w:asciiTheme="minorHAnsi" w:hAnsiTheme="minorHAnsi" w:cstheme="minorHAnsi"/>
        </w:rPr>
        <w:t xml:space="preserve"> center sick or become sick while at your facility are sent home as soon as possible.</w:t>
      </w:r>
    </w:p>
    <w:p w14:paraId="5B507468" w14:textId="04F39379" w:rsidR="00F61529" w:rsidRP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Keep sick children and staff separate from well children and staff until they can be sent home.</w:t>
      </w:r>
    </w:p>
    <w:p w14:paraId="3E14C36C" w14:textId="77777777" w:rsid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Plan to have an isolation room or area (such as a cot in a corner of the classroom) that can be used to isolate a sick child.</w:t>
      </w:r>
    </w:p>
    <w:p w14:paraId="54EC7C74" w14:textId="165C3B12" w:rsidR="00F61529" w:rsidRPr="00F61529" w:rsidRDefault="00F61529" w:rsidP="00F61529">
      <w:pPr>
        <w:pStyle w:val="ListParagraph"/>
        <w:numPr>
          <w:ilvl w:val="1"/>
          <w:numId w:val="11"/>
        </w:numPr>
        <w:rPr>
          <w:rFonts w:asciiTheme="minorHAnsi" w:hAnsiTheme="minorHAnsi" w:cstheme="minorHAnsi"/>
        </w:rPr>
      </w:pPr>
      <w:r w:rsidRPr="00F61529">
        <w:rPr>
          <w:rFonts w:asciiTheme="minorHAnsi" w:hAnsiTheme="minorHAnsi" w:cstheme="minorHAnsi"/>
        </w:rPr>
        <w:t xml:space="preserve">Follow CDC’s guidance on how to </w:t>
      </w:r>
      <w:hyperlink r:id="rId22" w:history="1">
        <w:r w:rsidRPr="00F61529">
          <w:rPr>
            <w:rStyle w:val="Hyperlink"/>
            <w:rFonts w:asciiTheme="minorHAnsi" w:hAnsiTheme="minorHAnsi" w:cstheme="minorHAnsi"/>
          </w:rPr>
          <w:t>disinfect your building or facility</w:t>
        </w:r>
      </w:hyperlink>
      <w:r w:rsidRPr="00F61529">
        <w:rPr>
          <w:rFonts w:asciiTheme="minorHAnsi" w:hAnsiTheme="minorHAnsi" w:cstheme="minorHAnsi"/>
        </w:rPr>
        <w:t xml:space="preserve"> if someone is sick.</w:t>
      </w:r>
    </w:p>
    <w:p w14:paraId="556EC24D" w14:textId="1520F93D" w:rsidR="002435A6" w:rsidRPr="0022011C" w:rsidRDefault="002435A6" w:rsidP="00175D64">
      <w:pPr>
        <w:rPr>
          <w:rFonts w:asciiTheme="minorHAnsi" w:hAnsiTheme="minorHAnsi" w:cstheme="minorHAnsi"/>
        </w:rPr>
      </w:pPr>
    </w:p>
    <w:p w14:paraId="187902FF" w14:textId="73780323" w:rsidR="005915EB" w:rsidRDefault="009066A7" w:rsidP="0022011C">
      <w:pPr>
        <w:rPr>
          <w:rFonts w:asciiTheme="minorHAnsi" w:hAnsiTheme="minorHAnsi" w:cstheme="minorHAnsi"/>
          <w:b/>
          <w:bCs/>
        </w:rPr>
      </w:pPr>
      <w:r w:rsidRPr="0022011C">
        <w:rPr>
          <w:rFonts w:asciiTheme="minorHAnsi" w:hAnsiTheme="minorHAnsi" w:cstheme="minorHAnsi"/>
          <w:b/>
          <w:bCs/>
        </w:rPr>
        <w:t xml:space="preserve">What are some examples of social distancing in </w:t>
      </w:r>
      <w:proofErr w:type="gramStart"/>
      <w:r w:rsidR="00CE392B">
        <w:rPr>
          <w:rFonts w:asciiTheme="minorHAnsi" w:hAnsiTheme="minorHAnsi" w:cstheme="minorHAnsi"/>
          <w:b/>
          <w:bCs/>
        </w:rPr>
        <w:t>child care</w:t>
      </w:r>
      <w:proofErr w:type="gramEnd"/>
      <w:r w:rsidR="00CE392B">
        <w:rPr>
          <w:rFonts w:asciiTheme="minorHAnsi" w:hAnsiTheme="minorHAnsi" w:cstheme="minorHAnsi"/>
          <w:b/>
          <w:bCs/>
        </w:rPr>
        <w:t xml:space="preserve"> </w:t>
      </w:r>
      <w:r w:rsidRPr="0022011C">
        <w:rPr>
          <w:rFonts w:asciiTheme="minorHAnsi" w:hAnsiTheme="minorHAnsi" w:cstheme="minorHAnsi"/>
          <w:b/>
          <w:bCs/>
        </w:rPr>
        <w:t>settings?</w:t>
      </w:r>
      <w:r w:rsidR="0022011C">
        <w:rPr>
          <w:rFonts w:asciiTheme="minorHAnsi" w:hAnsiTheme="minorHAnsi" w:cstheme="minorHAnsi"/>
          <w:b/>
          <w:bCs/>
        </w:rPr>
        <w:t xml:space="preserve"> </w:t>
      </w:r>
    </w:p>
    <w:p w14:paraId="62667DE6" w14:textId="08394782" w:rsidR="009066A7" w:rsidRPr="0022011C" w:rsidRDefault="009066A7" w:rsidP="0022011C">
      <w:r w:rsidRPr="0022011C">
        <w:t>Work with your local health officials to determine a set of strategies appropriate for your community’s situation. Continue using preparedness strategies and consider the following social distancing strategies:</w:t>
      </w:r>
    </w:p>
    <w:p w14:paraId="1A5BEFF2" w14:textId="77777777" w:rsidR="00AA6977" w:rsidRPr="0022011C" w:rsidRDefault="009066A7" w:rsidP="00AA6977">
      <w:pPr>
        <w:numPr>
          <w:ilvl w:val="0"/>
          <w:numId w:val="4"/>
        </w:numPr>
        <w:spacing w:before="100" w:beforeAutospacing="1" w:after="100" w:afterAutospacing="1"/>
        <w:rPr>
          <w:rFonts w:asciiTheme="minorHAnsi" w:hAnsiTheme="minorHAnsi" w:cstheme="minorHAnsi"/>
        </w:rPr>
      </w:pPr>
      <w:r w:rsidRPr="0022011C">
        <w:rPr>
          <w:rFonts w:asciiTheme="minorHAnsi" w:hAnsiTheme="minorHAnsi" w:cstheme="minorHAnsi"/>
        </w:rPr>
        <w:t xml:space="preserve">If possible, </w:t>
      </w:r>
      <w:proofErr w:type="gramStart"/>
      <w:r w:rsidRPr="0022011C">
        <w:rPr>
          <w:rFonts w:asciiTheme="minorHAnsi" w:hAnsiTheme="minorHAnsi" w:cstheme="minorHAnsi"/>
        </w:rPr>
        <w:t>child care</w:t>
      </w:r>
      <w:proofErr w:type="gramEnd"/>
      <w:r w:rsidRPr="0022011C">
        <w:rPr>
          <w:rFonts w:asciiTheme="minorHAnsi" w:hAnsiTheme="minorHAnsi" w:cstheme="minorHAnsi"/>
        </w:rPr>
        <w:t xml:space="preserve"> classes should include the same group each day, and the same child care providers should remain with the same group each day. If your </w:t>
      </w:r>
      <w:proofErr w:type="gramStart"/>
      <w:r w:rsidRPr="0022011C">
        <w:rPr>
          <w:rFonts w:asciiTheme="minorHAnsi" w:hAnsiTheme="minorHAnsi" w:cstheme="minorHAnsi"/>
        </w:rPr>
        <w:t>child care</w:t>
      </w:r>
      <w:proofErr w:type="gramEnd"/>
      <w:r w:rsidRPr="0022011C">
        <w:rPr>
          <w:rFonts w:asciiTheme="minorHAnsi" w:hAnsiTheme="minorHAnsi" w:cstheme="minorHAnsi"/>
        </w:rPr>
        <w:t xml:space="preserve"> program remains open, consider creating a separate classroom or group for the children of healthcare workers and other first responders.  If your program is unable to create a separate classroom, consider serving only the children of health care workers and first responders.</w:t>
      </w:r>
    </w:p>
    <w:p w14:paraId="53984718" w14:textId="77777777" w:rsidR="00AA6977" w:rsidRPr="0022011C" w:rsidRDefault="009066A7" w:rsidP="00AA6977">
      <w:pPr>
        <w:numPr>
          <w:ilvl w:val="0"/>
          <w:numId w:val="4"/>
        </w:numPr>
        <w:spacing w:before="100" w:beforeAutospacing="1" w:after="100" w:afterAutospacing="1"/>
        <w:rPr>
          <w:rFonts w:asciiTheme="minorHAnsi" w:hAnsiTheme="minorHAnsi" w:cstheme="minorHAnsi"/>
        </w:rPr>
      </w:pPr>
      <w:r w:rsidRPr="0022011C">
        <w:rPr>
          <w:rFonts w:asciiTheme="minorHAnsi" w:hAnsiTheme="minorHAnsi" w:cstheme="minorHAnsi"/>
        </w:rPr>
        <w:t>Cancel or postpone special events such as festivals, holiday events, and special performances.</w:t>
      </w:r>
    </w:p>
    <w:p w14:paraId="520FF0BE" w14:textId="77777777" w:rsidR="00AA6977" w:rsidRPr="0022011C" w:rsidRDefault="009066A7" w:rsidP="00AA6977">
      <w:pPr>
        <w:numPr>
          <w:ilvl w:val="0"/>
          <w:numId w:val="4"/>
        </w:numPr>
        <w:spacing w:before="100" w:beforeAutospacing="1" w:after="100" w:afterAutospacing="1"/>
        <w:rPr>
          <w:rFonts w:asciiTheme="minorHAnsi" w:hAnsiTheme="minorHAnsi" w:cstheme="minorHAnsi"/>
        </w:rPr>
      </w:pPr>
      <w:r w:rsidRPr="0022011C">
        <w:rPr>
          <w:rFonts w:asciiTheme="minorHAnsi" w:hAnsiTheme="minorHAnsi" w:cstheme="minorHAnsi"/>
        </w:rPr>
        <w:t>Consider whether to alter or halt daily group activities that may promote transmission.</w:t>
      </w:r>
    </w:p>
    <w:p w14:paraId="19581D08" w14:textId="77777777" w:rsidR="00AA6977" w:rsidRPr="0022011C" w:rsidRDefault="009066A7" w:rsidP="00AA6977">
      <w:pPr>
        <w:numPr>
          <w:ilvl w:val="1"/>
          <w:numId w:val="4"/>
        </w:numPr>
        <w:spacing w:before="100" w:beforeAutospacing="1" w:after="100" w:afterAutospacing="1"/>
        <w:rPr>
          <w:rFonts w:asciiTheme="minorHAnsi" w:hAnsiTheme="minorHAnsi" w:cstheme="minorHAnsi"/>
        </w:rPr>
      </w:pPr>
      <w:r w:rsidRPr="0022011C">
        <w:rPr>
          <w:rFonts w:asciiTheme="minorHAnsi" w:hAnsiTheme="minorHAnsi" w:cstheme="minorHAnsi"/>
        </w:rPr>
        <w:t>Keep each group of children in a separate room.</w:t>
      </w:r>
    </w:p>
    <w:p w14:paraId="65A15224" w14:textId="77777777" w:rsidR="00AA6977" w:rsidRPr="0022011C" w:rsidRDefault="009066A7" w:rsidP="00AA6977">
      <w:pPr>
        <w:numPr>
          <w:ilvl w:val="1"/>
          <w:numId w:val="4"/>
        </w:numPr>
        <w:spacing w:before="100" w:beforeAutospacing="1" w:after="100" w:afterAutospacing="1"/>
        <w:rPr>
          <w:rFonts w:asciiTheme="minorHAnsi" w:hAnsiTheme="minorHAnsi" w:cstheme="minorHAnsi"/>
        </w:rPr>
      </w:pPr>
      <w:r w:rsidRPr="0022011C">
        <w:rPr>
          <w:rFonts w:asciiTheme="minorHAnsi" w:hAnsiTheme="minorHAnsi" w:cstheme="minorHAnsi"/>
        </w:rPr>
        <w:t>Limit the mixing of children, such as staggering playground times and keeping groups separate for special activities such as art, music, and exercising.</w:t>
      </w:r>
    </w:p>
    <w:p w14:paraId="6D2B78D0" w14:textId="77777777" w:rsidR="00AA6977" w:rsidRPr="0022011C" w:rsidRDefault="009066A7" w:rsidP="00AA6977">
      <w:pPr>
        <w:numPr>
          <w:ilvl w:val="1"/>
          <w:numId w:val="4"/>
        </w:numPr>
        <w:spacing w:before="100" w:beforeAutospacing="1" w:after="100" w:afterAutospacing="1"/>
        <w:rPr>
          <w:rFonts w:asciiTheme="minorHAnsi" w:hAnsiTheme="minorHAnsi" w:cstheme="minorHAnsi"/>
        </w:rPr>
      </w:pPr>
      <w:r w:rsidRPr="0022011C">
        <w:rPr>
          <w:rFonts w:asciiTheme="minorHAnsi" w:hAnsiTheme="minorHAnsi" w:cstheme="minorHAnsi"/>
        </w:rPr>
        <w:t>If possible, at nap time, ensure that children’s naptime mats (or cribs) are spaced out as much as possible, ideally 6 feet apart. Consider placing children head to toe in order to further reduce the potential for viral spread.</w:t>
      </w:r>
    </w:p>
    <w:p w14:paraId="5153533F" w14:textId="77777777" w:rsidR="00AA6977" w:rsidRPr="0022011C" w:rsidRDefault="009066A7" w:rsidP="00AA6977">
      <w:pPr>
        <w:numPr>
          <w:ilvl w:val="0"/>
          <w:numId w:val="4"/>
        </w:numPr>
        <w:spacing w:before="100" w:beforeAutospacing="1" w:after="100" w:afterAutospacing="1"/>
        <w:rPr>
          <w:rFonts w:asciiTheme="minorHAnsi" w:hAnsiTheme="minorHAnsi" w:cstheme="minorHAnsi"/>
        </w:rPr>
      </w:pPr>
      <w:r w:rsidRPr="0022011C">
        <w:rPr>
          <w:rFonts w:asciiTheme="minorHAnsi" w:hAnsiTheme="minorHAnsi" w:cstheme="minorHAnsi"/>
        </w:rPr>
        <w:t xml:space="preserve">Consider staggering arrival and drop off times and/or have </w:t>
      </w:r>
      <w:proofErr w:type="gramStart"/>
      <w:r w:rsidRPr="0022011C">
        <w:rPr>
          <w:rFonts w:asciiTheme="minorHAnsi" w:hAnsiTheme="minorHAnsi" w:cstheme="minorHAnsi"/>
        </w:rPr>
        <w:t>child care</w:t>
      </w:r>
      <w:proofErr w:type="gramEnd"/>
      <w:r w:rsidRPr="0022011C">
        <w:rPr>
          <w:rFonts w:asciiTheme="minorHAnsi" w:hAnsiTheme="minorHAnsi" w:cstheme="minorHAnsi"/>
        </w:rPr>
        <w:t xml:space="preserve"> providers come outside the facility to pick up the children as they arrive. Your plan for curb side drop off and pick up should limit direct contact between parents and staff members and adhere to social distancing recommendation.</w:t>
      </w:r>
    </w:p>
    <w:p w14:paraId="6EC7CA1F" w14:textId="6F6A051E" w:rsidR="009066A7" w:rsidRPr="0022011C" w:rsidRDefault="009066A7" w:rsidP="00AA6977">
      <w:pPr>
        <w:numPr>
          <w:ilvl w:val="0"/>
          <w:numId w:val="4"/>
        </w:numPr>
        <w:spacing w:before="100" w:beforeAutospacing="1" w:after="100" w:afterAutospacing="1"/>
        <w:rPr>
          <w:rFonts w:asciiTheme="minorHAnsi" w:hAnsiTheme="minorHAnsi" w:cstheme="minorHAnsi"/>
        </w:rPr>
      </w:pPr>
      <w:r w:rsidRPr="0022011C">
        <w:rPr>
          <w:rFonts w:asciiTheme="minorHAnsi" w:hAnsiTheme="minorHAnsi" w:cstheme="minorHAnsi"/>
        </w:rPr>
        <w:t>If possible, arrange for administrative staff to telework from their homes.</w:t>
      </w:r>
    </w:p>
    <w:p w14:paraId="67AB1749" w14:textId="242B6806" w:rsidR="00AA6977" w:rsidRPr="0022011C" w:rsidRDefault="00AA6977" w:rsidP="00AA6977">
      <w:pPr>
        <w:pStyle w:val="NormalWeb"/>
        <w:rPr>
          <w:rFonts w:asciiTheme="minorHAnsi" w:hAnsiTheme="minorHAnsi" w:cstheme="minorHAnsi"/>
          <w:sz w:val="22"/>
          <w:szCs w:val="22"/>
        </w:rPr>
      </w:pPr>
      <w:r w:rsidRPr="0022011C">
        <w:rPr>
          <w:rFonts w:asciiTheme="minorHAnsi" w:eastAsiaTheme="majorEastAsia" w:hAnsiTheme="minorHAnsi" w:cstheme="minorHAnsi"/>
          <w:b/>
          <w:bCs/>
          <w:sz w:val="22"/>
          <w:szCs w:val="22"/>
        </w:rPr>
        <w:t xml:space="preserve">What should </w:t>
      </w:r>
      <w:proofErr w:type="gramStart"/>
      <w:r w:rsidR="00CE392B">
        <w:rPr>
          <w:rFonts w:asciiTheme="minorHAnsi" w:eastAsiaTheme="majorEastAsia" w:hAnsiTheme="minorHAnsi" w:cstheme="minorHAnsi"/>
          <w:b/>
          <w:bCs/>
          <w:sz w:val="22"/>
          <w:szCs w:val="22"/>
        </w:rPr>
        <w:t>child care</w:t>
      </w:r>
      <w:proofErr w:type="gramEnd"/>
      <w:r w:rsidR="00CE392B">
        <w:rPr>
          <w:rFonts w:asciiTheme="minorHAnsi" w:eastAsiaTheme="majorEastAsia" w:hAnsiTheme="minorHAnsi" w:cstheme="minorHAnsi"/>
          <w:b/>
          <w:bCs/>
          <w:sz w:val="22"/>
          <w:szCs w:val="22"/>
        </w:rPr>
        <w:t xml:space="preserve"> </w:t>
      </w:r>
      <w:r w:rsidRPr="0022011C">
        <w:rPr>
          <w:rFonts w:asciiTheme="minorHAnsi" w:eastAsiaTheme="majorEastAsia" w:hAnsiTheme="minorHAnsi" w:cstheme="minorHAnsi"/>
          <w:b/>
          <w:bCs/>
          <w:sz w:val="22"/>
          <w:szCs w:val="22"/>
        </w:rPr>
        <w:t>providers be doing to clean and disinfect their facilities?</w:t>
      </w:r>
      <w:r w:rsidRPr="0022011C">
        <w:rPr>
          <w:rFonts w:asciiTheme="minorHAnsi" w:hAnsiTheme="minorHAnsi" w:cstheme="minorHAnsi"/>
          <w:sz w:val="22"/>
          <w:szCs w:val="22"/>
        </w:rPr>
        <w:t xml:space="preserve"> </w:t>
      </w:r>
      <w:r w:rsidR="0022011C" w:rsidRPr="0022011C">
        <w:rPr>
          <w:rFonts w:asciiTheme="minorHAnsi" w:hAnsiTheme="minorHAnsi" w:cstheme="minorHAnsi"/>
          <w:sz w:val="22"/>
          <w:szCs w:val="22"/>
        </w:rPr>
        <w:br/>
      </w:r>
      <w:hyperlink r:id="rId23" w:history="1">
        <w:r w:rsidRPr="0022011C">
          <w:rPr>
            <w:rStyle w:val="Hyperlink"/>
            <w:rFonts w:asciiTheme="minorHAnsi" w:eastAsiaTheme="majorEastAsia" w:hAnsiTheme="minorHAnsi" w:cstheme="minorHAnsi"/>
            <w:sz w:val="22"/>
            <w:szCs w:val="22"/>
          </w:rPr>
          <w:t>Caring for Our Children (CFOC)</w:t>
        </w:r>
      </w:hyperlink>
      <w:r w:rsidRPr="0022011C">
        <w:rPr>
          <w:rFonts w:asciiTheme="minorHAnsi" w:eastAsiaTheme="majorEastAsia" w:hAnsiTheme="minorHAnsi" w:cstheme="minorHAnsi"/>
          <w:sz w:val="22"/>
          <w:szCs w:val="22"/>
        </w:rPr>
        <w:t xml:space="preserve"> sets national policy for cleaning, sanitizing and disinfection of educational facilities for children. Toys that can be put in the mouth should be cleaned and sanitized (see below).  Other hard surfaces, including diaper changing stations, </w:t>
      </w:r>
      <w:proofErr w:type="gramStart"/>
      <w:r w:rsidRPr="0022011C">
        <w:rPr>
          <w:rFonts w:asciiTheme="minorHAnsi" w:eastAsiaTheme="majorEastAsia" w:hAnsiTheme="minorHAnsi" w:cstheme="minorHAnsi"/>
          <w:sz w:val="22"/>
          <w:szCs w:val="22"/>
        </w:rPr>
        <w:t>door knobs</w:t>
      </w:r>
      <w:proofErr w:type="gramEnd"/>
      <w:r w:rsidRPr="0022011C">
        <w:rPr>
          <w:rFonts w:asciiTheme="minorHAnsi" w:eastAsiaTheme="majorEastAsia" w:hAnsiTheme="minorHAnsi" w:cstheme="minorHAnsi"/>
          <w:sz w:val="22"/>
          <w:szCs w:val="22"/>
        </w:rPr>
        <w:t>, and floors can be disinfected.</w:t>
      </w:r>
    </w:p>
    <w:p w14:paraId="692C9C8A" w14:textId="6F7E5862" w:rsidR="00AA6977" w:rsidRPr="0022011C" w:rsidRDefault="00AA6977" w:rsidP="00AA6977">
      <w:pPr>
        <w:pStyle w:val="NormalWeb"/>
        <w:numPr>
          <w:ilvl w:val="0"/>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 xml:space="preserve">Intensify cleaning and disinfection efforts: </w:t>
      </w:r>
    </w:p>
    <w:p w14:paraId="0481E7F1" w14:textId="08D140F2"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 xml:space="preserve">Facilities should develop a schedule for cleaning and disinfecting. An example can be found </w:t>
      </w:r>
      <w:hyperlink r:id="rId24" w:history="1">
        <w:r w:rsidRPr="0022011C">
          <w:rPr>
            <w:rStyle w:val="Hyperlink"/>
            <w:rFonts w:asciiTheme="minorHAnsi" w:eastAsiaTheme="majorEastAsia" w:hAnsiTheme="minorHAnsi" w:cstheme="minorHAnsi"/>
            <w:sz w:val="22"/>
            <w:szCs w:val="22"/>
          </w:rPr>
          <w:t>here</w:t>
        </w:r>
      </w:hyperlink>
      <w:r w:rsidRPr="0022011C">
        <w:rPr>
          <w:rFonts w:asciiTheme="minorHAnsi" w:eastAsiaTheme="majorEastAsia" w:hAnsiTheme="minorHAnsi" w:cstheme="minorHAnsi"/>
          <w:sz w:val="22"/>
          <w:szCs w:val="22"/>
        </w:rPr>
        <w:t>.</w:t>
      </w:r>
    </w:p>
    <w:p w14:paraId="217A4340" w14:textId="30426328" w:rsidR="00AA6977" w:rsidRPr="0022011C" w:rsidRDefault="008E6F27" w:rsidP="00AA6977">
      <w:pPr>
        <w:pStyle w:val="NormalWeb"/>
        <w:numPr>
          <w:ilvl w:val="1"/>
          <w:numId w:val="7"/>
        </w:numPr>
        <w:rPr>
          <w:rFonts w:asciiTheme="minorHAnsi" w:eastAsiaTheme="majorEastAsia" w:hAnsiTheme="minorHAnsi" w:cstheme="minorHAnsi"/>
          <w:sz w:val="22"/>
          <w:szCs w:val="22"/>
        </w:rPr>
      </w:pPr>
      <w:hyperlink r:id="rId25" w:history="1">
        <w:r w:rsidR="00AA6977" w:rsidRPr="0022011C">
          <w:rPr>
            <w:rStyle w:val="Hyperlink"/>
            <w:rFonts w:asciiTheme="minorHAnsi" w:eastAsiaTheme="majorEastAsia" w:hAnsiTheme="minorHAnsi" w:cstheme="minorHAnsi"/>
            <w:sz w:val="22"/>
            <w:szCs w:val="22"/>
          </w:rPr>
          <w:t>Routinely clean, sanitize, and disinfect</w:t>
        </w:r>
      </w:hyperlink>
      <w:r w:rsidR="00AA6977" w:rsidRPr="0022011C">
        <w:rPr>
          <w:rFonts w:asciiTheme="minorHAnsi" w:eastAsiaTheme="majorEastAsia" w:hAnsiTheme="minorHAnsi" w:cstheme="minorHAnsi"/>
          <w:sz w:val="22"/>
          <w:szCs w:val="22"/>
        </w:rPr>
        <w:t xml:space="preserve"> surfaces and objects that are frequently touched, especially toys and games. This may also include cleaning objects/surfaces not ordinarily cleaned daily such as doorknobs, light switches, classroom sink handles, countertops, nap pads, toilet training potties, desks, chairs, cubbies, and playground structures. Use the cleaners typically used at your facility. Guidance is available for the selection of appropriate </w:t>
      </w:r>
      <w:hyperlink r:id="rId26" w:history="1">
        <w:r w:rsidR="00AA6977" w:rsidRPr="0022011C">
          <w:rPr>
            <w:rStyle w:val="Hyperlink"/>
            <w:rFonts w:asciiTheme="minorHAnsi" w:eastAsiaTheme="majorEastAsia" w:hAnsiTheme="minorHAnsi" w:cstheme="minorHAnsi"/>
            <w:sz w:val="22"/>
            <w:szCs w:val="22"/>
          </w:rPr>
          <w:t>sanitizers or disinfectants</w:t>
        </w:r>
      </w:hyperlink>
      <w:r w:rsidR="00AA6977" w:rsidRPr="0022011C">
        <w:rPr>
          <w:rFonts w:asciiTheme="minorHAnsi" w:eastAsiaTheme="majorEastAsia" w:hAnsiTheme="minorHAnsi" w:cstheme="minorHAnsi"/>
          <w:sz w:val="22"/>
          <w:szCs w:val="22"/>
        </w:rPr>
        <w:t xml:space="preserve"> for </w:t>
      </w:r>
      <w:r w:rsidR="00CE392B">
        <w:rPr>
          <w:rFonts w:asciiTheme="minorHAnsi" w:eastAsiaTheme="majorEastAsia" w:hAnsiTheme="minorHAnsi" w:cstheme="minorHAnsi"/>
          <w:sz w:val="22"/>
          <w:szCs w:val="22"/>
        </w:rPr>
        <w:t xml:space="preserve">child care </w:t>
      </w:r>
      <w:r w:rsidR="00AA6977" w:rsidRPr="0022011C">
        <w:rPr>
          <w:rFonts w:asciiTheme="minorHAnsi" w:eastAsiaTheme="majorEastAsia" w:hAnsiTheme="minorHAnsi" w:cstheme="minorHAnsi"/>
          <w:sz w:val="22"/>
          <w:szCs w:val="22"/>
        </w:rPr>
        <w:t>settings.</w:t>
      </w:r>
    </w:p>
    <w:p w14:paraId="4045AAD9" w14:textId="3049E6C8"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 xml:space="preserve">Use all cleaning products according to the directions on the label. For disinfection, most common EPA-registered, fragrance-free household disinfectants should be effective. A list of products that are EPA-approved for use against the virus that causes COVID-19 is available </w:t>
      </w:r>
      <w:hyperlink r:id="rId27" w:history="1">
        <w:r w:rsidRPr="0022011C">
          <w:rPr>
            <w:rStyle w:val="Hyperlink"/>
            <w:rFonts w:asciiTheme="minorHAnsi" w:eastAsiaTheme="majorEastAsia" w:hAnsiTheme="minorHAnsi" w:cstheme="minorHAnsi"/>
            <w:sz w:val="22"/>
            <w:szCs w:val="22"/>
          </w:rPr>
          <w:t>here</w:t>
        </w:r>
      </w:hyperlink>
      <w:r w:rsidRPr="0022011C">
        <w:rPr>
          <w:rFonts w:asciiTheme="minorHAnsi" w:eastAsiaTheme="majorEastAsia" w:hAnsiTheme="minorHAnsi" w:cstheme="minorHAnsi"/>
          <w:sz w:val="22"/>
          <w:szCs w:val="22"/>
        </w:rPr>
        <w:t>. If surfaces are dirty, they should be cleaned using a detergent or soap and water prior to disinfection. Follow the manufacturer’s instructions for concentration, application method, and contact time for all cleaning and disinfection products.</w:t>
      </w:r>
    </w:p>
    <w:p w14:paraId="0E5D2B24" w14:textId="35428575"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 xml:space="preserve">If possible, provide EPA-registered disposable wipes to </w:t>
      </w:r>
      <w:proofErr w:type="gramStart"/>
      <w:r w:rsidRPr="0022011C">
        <w:rPr>
          <w:rFonts w:asciiTheme="minorHAnsi" w:eastAsiaTheme="majorEastAsia" w:hAnsiTheme="minorHAnsi" w:cstheme="minorHAnsi"/>
          <w:sz w:val="22"/>
          <w:szCs w:val="22"/>
        </w:rPr>
        <w:t>child care</w:t>
      </w:r>
      <w:proofErr w:type="gramEnd"/>
      <w:r w:rsidRPr="0022011C">
        <w:rPr>
          <w:rFonts w:asciiTheme="minorHAnsi" w:eastAsiaTheme="majorEastAsia" w:hAnsiTheme="minorHAnsi" w:cstheme="minorHAnsi"/>
          <w:sz w:val="22"/>
          <w:szCs w:val="22"/>
        </w:rPr>
        <w:t xml:space="preserve"> providers and other staff members so that commonly used surfaces such as keyboards, desks, and remote controls can be wiped down before use. If wipes are not available, please refer to CDC’s guidance on </w:t>
      </w:r>
      <w:hyperlink r:id="rId28" w:history="1">
        <w:r w:rsidRPr="0022011C">
          <w:rPr>
            <w:rStyle w:val="Hyperlink"/>
            <w:rFonts w:asciiTheme="minorHAnsi" w:eastAsiaTheme="majorEastAsia" w:hAnsiTheme="minorHAnsi" w:cstheme="minorHAnsi"/>
            <w:sz w:val="22"/>
            <w:szCs w:val="22"/>
          </w:rPr>
          <w:t>disinfection for community settings</w:t>
        </w:r>
      </w:hyperlink>
      <w:r w:rsidRPr="0022011C">
        <w:rPr>
          <w:rFonts w:asciiTheme="minorHAnsi" w:eastAsiaTheme="majorEastAsia" w:hAnsiTheme="minorHAnsi" w:cstheme="minorHAnsi"/>
          <w:sz w:val="22"/>
          <w:szCs w:val="22"/>
        </w:rPr>
        <w:t xml:space="preserve">. </w:t>
      </w:r>
    </w:p>
    <w:p w14:paraId="4E13BC78" w14:textId="77777777"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All cleaning materials should be kept secure and out of reach of children.</w:t>
      </w:r>
    </w:p>
    <w:p w14:paraId="0EBBF75F" w14:textId="1E2742E7"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Cleaning products should not be used near children, and staff should ensure that there is adequate ventilation when using these products to prevent children from inhaling toxic fumes.</w:t>
      </w:r>
    </w:p>
    <w:p w14:paraId="12DF7884" w14:textId="77777777" w:rsidR="00AA6977" w:rsidRPr="0022011C" w:rsidRDefault="00AA6977" w:rsidP="00AA6977">
      <w:pPr>
        <w:pStyle w:val="NormalWeb"/>
        <w:numPr>
          <w:ilvl w:val="0"/>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Clean and Sanitize Toys</w:t>
      </w:r>
    </w:p>
    <w:p w14:paraId="221F14EE" w14:textId="5406B644"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Toys that cannot be cleaned and sanitized should not be used.</w:t>
      </w:r>
    </w:p>
    <w:p w14:paraId="1D72B20C" w14:textId="208B2399"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Toys that children have placed in their mouths or that are otherwise contaminated by body secretion or excretion should be set aside until they are cleaned by hand by a person wearing gloves. Clean with water and detergent, rinse, sanitize with an EPA-registered disinfectant, and air-dry or clean in a mechanical dishwasher. Be mindful of items more likely to be placed in a child’s mouth, like play food, dishes, and utensils.</w:t>
      </w:r>
    </w:p>
    <w:p w14:paraId="54254A0E" w14:textId="15D96920"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 xml:space="preserve">Machine washable cloth toys should be used by one individual at a time or should not be used at all. These toys should be </w:t>
      </w:r>
      <w:hyperlink r:id="rId29" w:history="1">
        <w:r w:rsidRPr="0022011C">
          <w:rPr>
            <w:rStyle w:val="Hyperlink"/>
            <w:rFonts w:asciiTheme="minorHAnsi" w:eastAsiaTheme="majorEastAsia" w:hAnsiTheme="minorHAnsi" w:cstheme="minorHAnsi"/>
            <w:sz w:val="22"/>
            <w:szCs w:val="22"/>
          </w:rPr>
          <w:t>laundered</w:t>
        </w:r>
      </w:hyperlink>
      <w:r w:rsidRPr="0022011C">
        <w:rPr>
          <w:rFonts w:asciiTheme="minorHAnsi" w:eastAsiaTheme="majorEastAsia" w:hAnsiTheme="minorHAnsi" w:cstheme="minorHAnsi"/>
          <w:sz w:val="22"/>
          <w:szCs w:val="22"/>
        </w:rPr>
        <w:t xml:space="preserve"> before being used by another child.</w:t>
      </w:r>
    </w:p>
    <w:p w14:paraId="033863A1" w14:textId="77777777"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Do not share toys with other groups of infants or toddlers, unless they are washed and sanitized before being moved from one group to the other.</w:t>
      </w:r>
    </w:p>
    <w:p w14:paraId="75D540E1" w14:textId="5F1351DD"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14:paraId="7138B77C" w14:textId="77777777" w:rsidR="00AA6977" w:rsidRPr="0022011C" w:rsidRDefault="00AA6977" w:rsidP="00AA6977">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Children’s books, like other paper-based materials such as mail or envelopes, are not considered as a high risk for transmission and do not need additional cleaning or disinfection procedures.</w:t>
      </w:r>
    </w:p>
    <w:p w14:paraId="0AD790BB" w14:textId="77777777" w:rsidR="0022011C" w:rsidRDefault="00AA6977" w:rsidP="0022011C">
      <w:pPr>
        <w:pStyle w:val="NormalWeb"/>
        <w:numPr>
          <w:ilvl w:val="0"/>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Clean and Disinfect Bedding</w:t>
      </w:r>
    </w:p>
    <w:p w14:paraId="16974ADF" w14:textId="47D01747" w:rsidR="00AA6977" w:rsidRDefault="00AA6977" w:rsidP="0022011C">
      <w:pPr>
        <w:pStyle w:val="NormalWeb"/>
        <w:numPr>
          <w:ilvl w:val="1"/>
          <w:numId w:val="7"/>
        </w:numPr>
        <w:rPr>
          <w:rFonts w:asciiTheme="minorHAnsi" w:eastAsiaTheme="majorEastAsia" w:hAnsiTheme="minorHAnsi" w:cstheme="minorHAnsi"/>
          <w:sz w:val="22"/>
          <w:szCs w:val="22"/>
        </w:rPr>
      </w:pPr>
      <w:r w:rsidRPr="0022011C">
        <w:rPr>
          <w:rFonts w:asciiTheme="minorHAnsi" w:eastAsiaTheme="majorEastAsia" w:hAnsiTheme="minorHAnsi" w:cstheme="minorHAnsi"/>
          <w:sz w:val="22"/>
          <w:szCs w:val="22"/>
        </w:rPr>
        <w:t>Use bedding (sheets, pillows, blankets, sleeping bags) that can be washed. Keep each child’s bedding separate, and consider storing in individually labeled bins, cubbies, or bags. Cots and mats should be labeled for each child. Bedding that touches a child’s skin should be cleaned weekly or before use by another child.</w:t>
      </w:r>
    </w:p>
    <w:p w14:paraId="33AD0C1B" w14:textId="3AAF51ED" w:rsidR="00157859" w:rsidRDefault="00C57705" w:rsidP="00157859">
      <w:pPr>
        <w:pStyle w:val="NormalWeb"/>
        <w:rPr>
          <w:rFonts w:asciiTheme="minorHAnsi" w:eastAsiaTheme="majorEastAsia" w:hAnsiTheme="minorHAnsi" w:cstheme="minorHAnsi"/>
          <w:b/>
          <w:bCs/>
          <w:sz w:val="22"/>
          <w:szCs w:val="22"/>
        </w:rPr>
      </w:pPr>
      <w:r w:rsidRPr="008C130B">
        <w:rPr>
          <w:rFonts w:asciiTheme="minorHAnsi" w:eastAsiaTheme="majorEastAsia" w:hAnsiTheme="minorHAnsi" w:cstheme="minorHAnsi"/>
          <w:b/>
          <w:bCs/>
          <w:sz w:val="22"/>
          <w:szCs w:val="22"/>
        </w:rPr>
        <w:t xml:space="preserve">I provide </w:t>
      </w:r>
      <w:r w:rsidR="008C130B" w:rsidRPr="008C130B">
        <w:rPr>
          <w:rFonts w:asciiTheme="minorHAnsi" w:eastAsiaTheme="majorEastAsia" w:hAnsiTheme="minorHAnsi" w:cstheme="minorHAnsi"/>
          <w:b/>
          <w:bCs/>
          <w:sz w:val="22"/>
          <w:szCs w:val="22"/>
        </w:rPr>
        <w:t xml:space="preserve">or send my child to </w:t>
      </w:r>
      <w:r w:rsidRPr="008C130B">
        <w:rPr>
          <w:rFonts w:asciiTheme="minorHAnsi" w:eastAsiaTheme="majorEastAsia" w:hAnsiTheme="minorHAnsi" w:cstheme="minorHAnsi"/>
          <w:b/>
          <w:bCs/>
          <w:sz w:val="22"/>
          <w:szCs w:val="22"/>
        </w:rPr>
        <w:t>home based childcare</w:t>
      </w:r>
      <w:r w:rsidR="008C130B" w:rsidRPr="008C130B">
        <w:rPr>
          <w:rFonts w:asciiTheme="minorHAnsi" w:eastAsiaTheme="majorEastAsia" w:hAnsiTheme="minorHAnsi" w:cstheme="minorHAnsi"/>
          <w:b/>
          <w:bCs/>
          <w:sz w:val="22"/>
          <w:szCs w:val="22"/>
        </w:rPr>
        <w:t xml:space="preserve">. </w:t>
      </w:r>
      <w:r w:rsidRPr="008C130B">
        <w:rPr>
          <w:rFonts w:asciiTheme="minorHAnsi" w:eastAsiaTheme="majorEastAsia" w:hAnsiTheme="minorHAnsi" w:cstheme="minorHAnsi"/>
          <w:b/>
          <w:bCs/>
          <w:sz w:val="22"/>
          <w:szCs w:val="22"/>
        </w:rPr>
        <w:t xml:space="preserve"> </w:t>
      </w:r>
      <w:r w:rsidR="00157859">
        <w:rPr>
          <w:rFonts w:asciiTheme="minorHAnsi" w:eastAsiaTheme="majorEastAsia" w:hAnsiTheme="minorHAnsi" w:cstheme="minorHAnsi"/>
          <w:b/>
          <w:bCs/>
          <w:sz w:val="22"/>
          <w:szCs w:val="22"/>
        </w:rPr>
        <w:t>Are there different recommendations for this setting</w:t>
      </w:r>
      <w:r w:rsidR="008C130B" w:rsidRPr="008C130B">
        <w:rPr>
          <w:rFonts w:asciiTheme="minorHAnsi" w:eastAsiaTheme="majorEastAsia" w:hAnsiTheme="minorHAnsi" w:cstheme="minorHAnsi"/>
          <w:b/>
          <w:bCs/>
          <w:sz w:val="22"/>
          <w:szCs w:val="22"/>
        </w:rPr>
        <w:t>?</w:t>
      </w:r>
    </w:p>
    <w:p w14:paraId="038B53A5" w14:textId="647CDBA4" w:rsidR="00157859" w:rsidRPr="009C6BD6" w:rsidRDefault="00157859" w:rsidP="00C57705">
      <w:pPr>
        <w:pStyle w:val="NormalWeb"/>
        <w:rPr>
          <w:rFonts w:asciiTheme="minorHAnsi" w:eastAsiaTheme="majorEastAsia" w:hAnsiTheme="minorHAnsi" w:cstheme="minorHAnsi"/>
          <w:sz w:val="22"/>
          <w:szCs w:val="22"/>
        </w:rPr>
      </w:pPr>
      <w:r w:rsidRPr="00157859">
        <w:rPr>
          <w:rFonts w:asciiTheme="minorHAnsi" w:eastAsiaTheme="majorEastAsia" w:hAnsiTheme="minorHAnsi" w:cstheme="minorHAnsi"/>
          <w:sz w:val="22"/>
          <w:szCs w:val="22"/>
        </w:rPr>
        <w:t>H</w:t>
      </w:r>
      <w:r w:rsidRPr="00157859">
        <w:rPr>
          <w:rFonts w:asciiTheme="minorHAnsi" w:hAnsiTheme="minorHAnsi" w:cstheme="minorHAnsi"/>
          <w:color w:val="000000"/>
          <w:sz w:val="22"/>
          <w:szCs w:val="22"/>
        </w:rPr>
        <w:t>ome-based can also refer to CDC's cleaning and disinfection for households guidance</w:t>
      </w:r>
      <w:r w:rsidR="009C6BD6">
        <w:rPr>
          <w:rFonts w:asciiTheme="minorHAnsi" w:hAnsiTheme="minorHAnsi" w:cstheme="minorHAnsi"/>
          <w:color w:val="000000"/>
          <w:sz w:val="22"/>
          <w:szCs w:val="22"/>
        </w:rPr>
        <w:t xml:space="preserve">: </w:t>
      </w:r>
      <w:hyperlink r:id="rId30" w:history="1">
        <w:r w:rsidR="009C6BD6" w:rsidRPr="00575C67">
          <w:rPr>
            <w:rStyle w:val="Hyperlink"/>
            <w:rFonts w:asciiTheme="minorHAnsi" w:hAnsiTheme="minorHAnsi" w:cstheme="minorHAnsi"/>
            <w:sz w:val="22"/>
            <w:szCs w:val="22"/>
          </w:rPr>
          <w:t>https://www.cdc.gov/coronavirus/2019-ncov/prevent-getting-sick/cleaning-disinfection.html</w:t>
        </w:r>
      </w:hyperlink>
      <w:r w:rsidRPr="00157859">
        <w:rPr>
          <w:rFonts w:asciiTheme="minorHAnsi" w:hAnsiTheme="minorHAnsi" w:cstheme="minorHAnsi"/>
          <w:color w:val="000000"/>
          <w:sz w:val="22"/>
          <w:szCs w:val="22"/>
        </w:rPr>
        <w:t xml:space="preserve"> </w:t>
      </w:r>
    </w:p>
    <w:p w14:paraId="5F65E834" w14:textId="699F16BB" w:rsidR="0020599F" w:rsidRDefault="00366CDF" w:rsidP="00366CDF">
      <w:pPr>
        <w:pStyle w:val="Heading2"/>
      </w:pPr>
      <w:r>
        <w:t>CDC Communications Resources</w:t>
      </w:r>
    </w:p>
    <w:p w14:paraId="4E2BEE3E" w14:textId="77777777" w:rsidR="005915EB" w:rsidRDefault="005915EB" w:rsidP="00AA6977"/>
    <w:p w14:paraId="1737F90D" w14:textId="50FE7DC6" w:rsidR="00366CDF" w:rsidRDefault="00366CDF" w:rsidP="00AA6977">
      <w:bookmarkStart w:id="1" w:name="_GoBack"/>
      <w:r>
        <w:lastRenderedPageBreak/>
        <w:t>CDC COVID</w:t>
      </w:r>
      <w:r w:rsidR="005915EB">
        <w:t>-19 Communication Resources</w:t>
      </w:r>
      <w:bookmarkEnd w:id="1"/>
      <w:r w:rsidR="005915EB">
        <w:t xml:space="preserve">: </w:t>
      </w:r>
      <w:hyperlink r:id="rId31" w:history="1">
        <w:r w:rsidR="005915EB" w:rsidRPr="00772BB6">
          <w:rPr>
            <w:rStyle w:val="Hyperlink"/>
          </w:rPr>
          <w:t>https://www.cdc.gov/coronavirus/2019-ncov/communication/factsheets.html</w:t>
        </w:r>
      </w:hyperlink>
      <w:r w:rsidR="005915EB">
        <w:t xml:space="preserve"> </w:t>
      </w:r>
    </w:p>
    <w:p w14:paraId="626EDD4C" w14:textId="77777777" w:rsidR="00366CDF" w:rsidRDefault="00366CDF" w:rsidP="00AA6977"/>
    <w:p w14:paraId="1FB108AB" w14:textId="112F51E8" w:rsidR="007654CB" w:rsidRDefault="007654CB" w:rsidP="007654CB">
      <w:pPr>
        <w:pStyle w:val="Heading2"/>
      </w:pPr>
      <w:r>
        <w:t>Partner Resources</w:t>
      </w:r>
    </w:p>
    <w:p w14:paraId="3CEC7B21" w14:textId="44FC1659" w:rsidR="00FF6E5C" w:rsidRDefault="00FF6E5C" w:rsidP="009C6BD6">
      <w:pPr>
        <w:pStyle w:val="ListParagraph"/>
        <w:numPr>
          <w:ilvl w:val="0"/>
          <w:numId w:val="19"/>
        </w:numPr>
      </w:pPr>
      <w:r>
        <w:t xml:space="preserve">American Academy of Pediatrics Resources: </w:t>
      </w:r>
      <w:hyperlink r:id="rId32" w:history="1">
        <w:r>
          <w:rPr>
            <w:rStyle w:val="Hyperlink"/>
          </w:rPr>
          <w:t>https://services.aap.org/en/pages/2019-novel-coronavirus-covid-19-infections/</w:t>
        </w:r>
      </w:hyperlink>
    </w:p>
    <w:p w14:paraId="47DBF632" w14:textId="0964542F" w:rsidR="00FF6E5C" w:rsidRPr="009C6BD6" w:rsidRDefault="005915EB" w:rsidP="009C6BD6">
      <w:pPr>
        <w:pStyle w:val="ListParagraph"/>
        <w:numPr>
          <w:ilvl w:val="0"/>
          <w:numId w:val="19"/>
        </w:numPr>
        <w:rPr>
          <w:rStyle w:val="Hyperlink"/>
          <w:color w:val="auto"/>
        </w:rPr>
      </w:pPr>
      <w:r w:rsidRPr="009C6BD6">
        <w:t>D</w:t>
      </w:r>
      <w:r w:rsidR="009C6BD6">
        <w:t xml:space="preserve">epartment of Health and Human Services </w:t>
      </w:r>
      <w:r w:rsidR="00FF6E5C" w:rsidRPr="009C6BD6">
        <w:t xml:space="preserve">Administration for Children and Families </w:t>
      </w:r>
      <w:r w:rsidR="009757C3" w:rsidRPr="009C6BD6">
        <w:t xml:space="preserve">– Office of </w:t>
      </w:r>
      <w:r w:rsidR="00CE392B">
        <w:t xml:space="preserve">Child Care </w:t>
      </w:r>
      <w:r w:rsidR="00FF6E5C" w:rsidRPr="009C6BD6">
        <w:t xml:space="preserve">Resources: </w:t>
      </w:r>
      <w:hyperlink r:id="rId33" w:history="1">
        <w:r w:rsidR="009C6BD6" w:rsidRPr="00772BB6">
          <w:rPr>
            <w:rStyle w:val="Hyperlink"/>
          </w:rPr>
          <w:t>https://www.acf.hhs.gov/occ/resource/occ-covid-19-resources</w:t>
        </w:r>
      </w:hyperlink>
    </w:p>
    <w:p w14:paraId="300EC7ED" w14:textId="2A7F5D29" w:rsidR="005915EB" w:rsidRPr="009C6BD6" w:rsidRDefault="009C6BD6" w:rsidP="009C6BD6">
      <w:pPr>
        <w:pStyle w:val="ListParagraph"/>
        <w:numPr>
          <w:ilvl w:val="0"/>
          <w:numId w:val="19"/>
        </w:numPr>
        <w:rPr>
          <w:rStyle w:val="Hyperlink"/>
          <w:color w:val="auto"/>
        </w:rPr>
      </w:pPr>
      <w:r w:rsidRPr="009C6BD6">
        <w:t>D</w:t>
      </w:r>
      <w:r>
        <w:t xml:space="preserve">epartment of Health and Human Services </w:t>
      </w:r>
      <w:r w:rsidR="00054897" w:rsidRPr="009C6BD6">
        <w:t xml:space="preserve">Administration of Children and Families </w:t>
      </w:r>
      <w:r w:rsidR="00985C2B" w:rsidRPr="009C6BD6">
        <w:t>–</w:t>
      </w:r>
      <w:r w:rsidR="00054897" w:rsidRPr="009C6BD6">
        <w:t xml:space="preserve"> </w:t>
      </w:r>
      <w:r w:rsidR="00985C2B" w:rsidRPr="009C6BD6">
        <w:t xml:space="preserve">Children’s Bureau Resources: </w:t>
      </w:r>
      <w:hyperlink r:id="rId34" w:history="1">
        <w:r w:rsidRPr="00575C67">
          <w:rPr>
            <w:rStyle w:val="Hyperlink"/>
          </w:rPr>
          <w:t>https://www.acf.hhs.gov/cb/resource/covid-19-resources</w:t>
        </w:r>
      </w:hyperlink>
      <w:r>
        <w:t xml:space="preserve"> </w:t>
      </w:r>
    </w:p>
    <w:p w14:paraId="6A0D1767" w14:textId="4BE0FD76" w:rsidR="005915EB" w:rsidRDefault="00CE392B" w:rsidP="009C6BD6">
      <w:pPr>
        <w:pStyle w:val="ListParagraph"/>
        <w:numPr>
          <w:ilvl w:val="0"/>
          <w:numId w:val="19"/>
        </w:numPr>
      </w:pPr>
      <w:r>
        <w:t xml:space="preserve">Child Care </w:t>
      </w:r>
      <w:r w:rsidR="00FF6E5C">
        <w:t xml:space="preserve">Aware of America Resources: </w:t>
      </w:r>
      <w:hyperlink r:id="rId35" w:history="1">
        <w:r w:rsidR="00FF6E5C">
          <w:rPr>
            <w:rStyle w:val="Hyperlink"/>
          </w:rPr>
          <w:t>https://info.childcareaware.org/coronavirus-updates</w:t>
        </w:r>
      </w:hyperlink>
    </w:p>
    <w:p w14:paraId="0935BB3C" w14:textId="42E5196C" w:rsidR="002435A6" w:rsidRDefault="00FF6E5C" w:rsidP="009C6BD6">
      <w:pPr>
        <w:pStyle w:val="ListParagraph"/>
        <w:numPr>
          <w:ilvl w:val="0"/>
          <w:numId w:val="19"/>
        </w:numPr>
      </w:pPr>
      <w:r>
        <w:t xml:space="preserve">National Head Start Association Resources: </w:t>
      </w:r>
      <w:hyperlink r:id="rId36" w:history="1">
        <w:r>
          <w:rPr>
            <w:rStyle w:val="Hyperlink"/>
          </w:rPr>
          <w:t>https://www.nhsa.org/coronavirus</w:t>
        </w:r>
      </w:hyperlink>
    </w:p>
    <w:p w14:paraId="14D0F6DD" w14:textId="2BF19556" w:rsidR="002435A6" w:rsidRDefault="002435A6" w:rsidP="009C6BD6">
      <w:pPr>
        <w:pStyle w:val="ListParagraph"/>
        <w:numPr>
          <w:ilvl w:val="0"/>
          <w:numId w:val="19"/>
        </w:numPr>
      </w:pPr>
      <w:r>
        <w:t>USDA F</w:t>
      </w:r>
      <w:r w:rsidR="00B900DC">
        <w:t xml:space="preserve">ood and </w:t>
      </w:r>
      <w:r>
        <w:t>N</w:t>
      </w:r>
      <w:r w:rsidR="00B900DC">
        <w:t xml:space="preserve">utrition </w:t>
      </w:r>
      <w:r>
        <w:t>S</w:t>
      </w:r>
      <w:r w:rsidR="00B900DC">
        <w:t>ervices</w:t>
      </w:r>
      <w:r>
        <w:t xml:space="preserve"> resource</w:t>
      </w:r>
      <w:r w:rsidR="00B900DC">
        <w:t xml:space="preserve">s: </w:t>
      </w:r>
      <w:hyperlink r:id="rId37" w:history="1">
        <w:r w:rsidR="00B900DC" w:rsidRPr="00E56A9E">
          <w:rPr>
            <w:rStyle w:val="Hyperlink"/>
          </w:rPr>
          <w:t>https://www.fns.usda.gov/disaster/pandemic</w:t>
        </w:r>
      </w:hyperlink>
      <w:r w:rsidR="00B900DC">
        <w:t xml:space="preserve"> </w:t>
      </w:r>
    </w:p>
    <w:p w14:paraId="3301E557" w14:textId="5A10E020" w:rsidR="002435A6" w:rsidRDefault="00B900DC" w:rsidP="009C6BD6">
      <w:pPr>
        <w:pStyle w:val="ListParagraph"/>
        <w:numPr>
          <w:ilvl w:val="0"/>
          <w:numId w:val="19"/>
        </w:numPr>
      </w:pPr>
      <w:r>
        <w:t xml:space="preserve">Center for Medicaid and Chip Services resources: </w:t>
      </w:r>
      <w:hyperlink r:id="rId38" w:history="1">
        <w:r w:rsidRPr="00E56A9E">
          <w:rPr>
            <w:rStyle w:val="Hyperlink"/>
          </w:rPr>
          <w:t>https://www.medicaid.gov/resources-for-states/disaster-response-toolkit/coronavirus-disease-2019-covid-19/index.html</w:t>
        </w:r>
      </w:hyperlink>
      <w:r>
        <w:t xml:space="preserve"> </w:t>
      </w:r>
    </w:p>
    <w:p w14:paraId="1FA90F2A" w14:textId="6AD546A2" w:rsidR="00B900DC" w:rsidRDefault="00B900DC" w:rsidP="009C6BD6">
      <w:pPr>
        <w:pStyle w:val="ListParagraph"/>
        <w:numPr>
          <w:ilvl w:val="0"/>
          <w:numId w:val="19"/>
        </w:numPr>
      </w:pPr>
      <w:r>
        <w:t xml:space="preserve">State Public Health </w:t>
      </w:r>
      <w:r w:rsidR="00985C2B">
        <w:t xml:space="preserve">COVID-19 </w:t>
      </w:r>
      <w:r>
        <w:t xml:space="preserve">resources: </w:t>
      </w:r>
      <w:hyperlink r:id="rId39" w:history="1">
        <w:r w:rsidRPr="00E56A9E">
          <w:rPr>
            <w:rStyle w:val="Hyperlink"/>
          </w:rPr>
          <w:t>https://www.usa.gov/state-health</w:t>
        </w:r>
      </w:hyperlink>
    </w:p>
    <w:p w14:paraId="5F6ADF53" w14:textId="74539202" w:rsidR="00B900DC" w:rsidRDefault="00054897" w:rsidP="009C6BD6">
      <w:pPr>
        <w:pStyle w:val="ListParagraph"/>
        <w:numPr>
          <w:ilvl w:val="0"/>
          <w:numId w:val="19"/>
        </w:numPr>
      </w:pPr>
      <w:r>
        <w:t xml:space="preserve">American Public Human Services Association COVID-19 resources: </w:t>
      </w:r>
      <w:hyperlink r:id="rId40" w:history="1">
        <w:r w:rsidR="005915EB" w:rsidRPr="00772BB6">
          <w:rPr>
            <w:rStyle w:val="Hyperlink"/>
          </w:rPr>
          <w:t>https://aphsa.org/APHSA/COVID_19.aspx</w:t>
        </w:r>
      </w:hyperlink>
      <w:r>
        <w:t xml:space="preserve"> </w:t>
      </w:r>
    </w:p>
    <w:p w14:paraId="5E2F8E52" w14:textId="77777777" w:rsidR="00B900DC" w:rsidRDefault="00B900DC" w:rsidP="000667AB"/>
    <w:p w14:paraId="36541B00" w14:textId="5C46F0AD" w:rsidR="00B900DC" w:rsidRDefault="00B900DC" w:rsidP="000667AB"/>
    <w:sectPr w:rsidR="00B900D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358"/>
    <w:multiLevelType w:val="hybridMultilevel"/>
    <w:tmpl w:val="B7BC4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E47CF"/>
    <w:multiLevelType w:val="multilevel"/>
    <w:tmpl w:val="4022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5015"/>
    <w:multiLevelType w:val="multilevel"/>
    <w:tmpl w:val="EF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73BED"/>
    <w:multiLevelType w:val="multilevel"/>
    <w:tmpl w:val="49A0D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5613F"/>
    <w:multiLevelType w:val="hybridMultilevel"/>
    <w:tmpl w:val="135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3132B"/>
    <w:multiLevelType w:val="hybridMultilevel"/>
    <w:tmpl w:val="3C841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0A3F1C"/>
    <w:multiLevelType w:val="multilevel"/>
    <w:tmpl w:val="C5E6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B4C5F"/>
    <w:multiLevelType w:val="multilevel"/>
    <w:tmpl w:val="5FA80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14D08"/>
    <w:multiLevelType w:val="multilevel"/>
    <w:tmpl w:val="DAB0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0A36C4"/>
    <w:multiLevelType w:val="hybridMultilevel"/>
    <w:tmpl w:val="77A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45D5B"/>
    <w:multiLevelType w:val="hybridMultilevel"/>
    <w:tmpl w:val="4AA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12662"/>
    <w:multiLevelType w:val="hybridMultilevel"/>
    <w:tmpl w:val="824C0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834A7"/>
    <w:multiLevelType w:val="multilevel"/>
    <w:tmpl w:val="3DBA5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92CC3"/>
    <w:multiLevelType w:val="hybridMultilevel"/>
    <w:tmpl w:val="D62001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D1009BE"/>
    <w:multiLevelType w:val="hybridMultilevel"/>
    <w:tmpl w:val="EA461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D378E"/>
    <w:multiLevelType w:val="hybridMultilevel"/>
    <w:tmpl w:val="3672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A6B51"/>
    <w:multiLevelType w:val="hybridMultilevel"/>
    <w:tmpl w:val="AD2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F7A5E"/>
    <w:multiLevelType w:val="hybridMultilevel"/>
    <w:tmpl w:val="6A24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6E1B"/>
    <w:multiLevelType w:val="hybridMultilevel"/>
    <w:tmpl w:val="0F162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770EDE"/>
    <w:multiLevelType w:val="hybridMultilevel"/>
    <w:tmpl w:val="213A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
  </w:num>
  <w:num w:numId="4">
    <w:abstractNumId w:val="6"/>
  </w:num>
  <w:num w:numId="5">
    <w:abstractNumId w:val="3"/>
  </w:num>
  <w:num w:numId="6">
    <w:abstractNumId w:val="7"/>
  </w:num>
  <w:num w:numId="7">
    <w:abstractNumId w:val="14"/>
  </w:num>
  <w:num w:numId="8">
    <w:abstractNumId w:val="5"/>
  </w:num>
  <w:num w:numId="9">
    <w:abstractNumId w:val="13"/>
  </w:num>
  <w:num w:numId="10">
    <w:abstractNumId w:val="18"/>
  </w:num>
  <w:num w:numId="11">
    <w:abstractNumId w:val="15"/>
  </w:num>
  <w:num w:numId="12">
    <w:abstractNumId w:val="11"/>
  </w:num>
  <w:num w:numId="13">
    <w:abstractNumId w:val="0"/>
  </w:num>
  <w:num w:numId="14">
    <w:abstractNumId w:val="17"/>
  </w:num>
  <w:num w:numId="15">
    <w:abstractNumId w:val="10"/>
  </w:num>
  <w:num w:numId="16">
    <w:abstractNumId w:val="9"/>
  </w:num>
  <w:num w:numId="17">
    <w:abstractNumId w:val="8"/>
  </w:num>
  <w:num w:numId="18">
    <w:abstractNumId w:val="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AB"/>
    <w:rsid w:val="00054897"/>
    <w:rsid w:val="000667AB"/>
    <w:rsid w:val="000D15B3"/>
    <w:rsid w:val="00157859"/>
    <w:rsid w:val="00175D64"/>
    <w:rsid w:val="0020599F"/>
    <w:rsid w:val="0022011C"/>
    <w:rsid w:val="002435A6"/>
    <w:rsid w:val="00312534"/>
    <w:rsid w:val="00366CDF"/>
    <w:rsid w:val="003C13F5"/>
    <w:rsid w:val="00401DB9"/>
    <w:rsid w:val="00415EE8"/>
    <w:rsid w:val="005915EB"/>
    <w:rsid w:val="005D2ABE"/>
    <w:rsid w:val="007654CB"/>
    <w:rsid w:val="008B1560"/>
    <w:rsid w:val="008C130B"/>
    <w:rsid w:val="008E6F27"/>
    <w:rsid w:val="009066A7"/>
    <w:rsid w:val="009757C3"/>
    <w:rsid w:val="00985C2B"/>
    <w:rsid w:val="009C6BD6"/>
    <w:rsid w:val="00A23565"/>
    <w:rsid w:val="00AA6977"/>
    <w:rsid w:val="00B900DC"/>
    <w:rsid w:val="00C57705"/>
    <w:rsid w:val="00CE392B"/>
    <w:rsid w:val="00D26908"/>
    <w:rsid w:val="00E52761"/>
    <w:rsid w:val="00F34166"/>
    <w:rsid w:val="00F61529"/>
    <w:rsid w:val="00F76926"/>
    <w:rsid w:val="00FC70C6"/>
    <w:rsid w:val="00FE6C7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1B7A"/>
  <w15:chartTrackingRefBased/>
  <w15:docId w15:val="{7FDFCCFA-06A7-4C74-A45D-AFD32396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E5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65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4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66A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5C"/>
    <w:rPr>
      <w:color w:val="0000FF"/>
      <w:u w:val="single"/>
    </w:rPr>
  </w:style>
  <w:style w:type="character" w:styleId="UnresolvedMention">
    <w:name w:val="Unresolved Mention"/>
    <w:basedOn w:val="DefaultParagraphFont"/>
    <w:uiPriority w:val="99"/>
    <w:semiHidden/>
    <w:unhideWhenUsed/>
    <w:rsid w:val="00FF6E5C"/>
    <w:rPr>
      <w:color w:val="605E5C"/>
      <w:shd w:val="clear" w:color="auto" w:fill="E1DFDD"/>
    </w:rPr>
  </w:style>
  <w:style w:type="character" w:customStyle="1" w:styleId="Heading2Char">
    <w:name w:val="Heading 2 Char"/>
    <w:basedOn w:val="DefaultParagraphFont"/>
    <w:link w:val="Heading2"/>
    <w:uiPriority w:val="9"/>
    <w:rsid w:val="007654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654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D2ABE"/>
    <w:pPr>
      <w:ind w:left="720"/>
      <w:contextualSpacing/>
    </w:pPr>
  </w:style>
  <w:style w:type="paragraph" w:styleId="NormalWeb">
    <w:name w:val="Normal (Web)"/>
    <w:basedOn w:val="Normal"/>
    <w:uiPriority w:val="99"/>
    <w:unhideWhenUsed/>
    <w:rsid w:val="00175D6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175D64"/>
    <w:rPr>
      <w:b/>
      <w:bCs/>
    </w:rPr>
  </w:style>
  <w:style w:type="character" w:styleId="CommentReference">
    <w:name w:val="annotation reference"/>
    <w:basedOn w:val="DefaultParagraphFont"/>
    <w:uiPriority w:val="99"/>
    <w:semiHidden/>
    <w:unhideWhenUsed/>
    <w:rsid w:val="002435A6"/>
    <w:rPr>
      <w:sz w:val="16"/>
      <w:szCs w:val="16"/>
    </w:rPr>
  </w:style>
  <w:style w:type="paragraph" w:styleId="CommentText">
    <w:name w:val="annotation text"/>
    <w:basedOn w:val="Normal"/>
    <w:link w:val="CommentTextChar"/>
    <w:uiPriority w:val="99"/>
    <w:semiHidden/>
    <w:unhideWhenUsed/>
    <w:rsid w:val="002435A6"/>
    <w:rPr>
      <w:sz w:val="20"/>
      <w:szCs w:val="20"/>
    </w:rPr>
  </w:style>
  <w:style w:type="character" w:customStyle="1" w:styleId="CommentTextChar">
    <w:name w:val="Comment Text Char"/>
    <w:basedOn w:val="DefaultParagraphFont"/>
    <w:link w:val="CommentText"/>
    <w:uiPriority w:val="99"/>
    <w:semiHidden/>
    <w:rsid w:val="002435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A6"/>
    <w:rPr>
      <w:b/>
      <w:bCs/>
    </w:rPr>
  </w:style>
  <w:style w:type="character" w:customStyle="1" w:styleId="CommentSubjectChar">
    <w:name w:val="Comment Subject Char"/>
    <w:basedOn w:val="CommentTextChar"/>
    <w:link w:val="CommentSubject"/>
    <w:uiPriority w:val="99"/>
    <w:semiHidden/>
    <w:rsid w:val="002435A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43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A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757C3"/>
    <w:rPr>
      <w:color w:val="954F72" w:themeColor="followedHyperlink"/>
      <w:u w:val="single"/>
    </w:rPr>
  </w:style>
  <w:style w:type="character" w:customStyle="1" w:styleId="Heading3Char">
    <w:name w:val="Heading 3 Char"/>
    <w:basedOn w:val="DefaultParagraphFont"/>
    <w:link w:val="Heading3"/>
    <w:uiPriority w:val="9"/>
    <w:semiHidden/>
    <w:rsid w:val="009066A7"/>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90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990">
      <w:bodyDiv w:val="1"/>
      <w:marLeft w:val="0"/>
      <w:marRight w:val="0"/>
      <w:marTop w:val="0"/>
      <w:marBottom w:val="0"/>
      <w:divBdr>
        <w:top w:val="none" w:sz="0" w:space="0" w:color="auto"/>
        <w:left w:val="none" w:sz="0" w:space="0" w:color="auto"/>
        <w:bottom w:val="none" w:sz="0" w:space="0" w:color="auto"/>
        <w:right w:val="none" w:sz="0" w:space="0" w:color="auto"/>
      </w:divBdr>
      <w:divsChild>
        <w:div w:id="307824704">
          <w:marLeft w:val="0"/>
          <w:marRight w:val="0"/>
          <w:marTop w:val="0"/>
          <w:marBottom w:val="0"/>
          <w:divBdr>
            <w:top w:val="none" w:sz="0" w:space="0" w:color="auto"/>
            <w:left w:val="none" w:sz="0" w:space="0" w:color="auto"/>
            <w:bottom w:val="none" w:sz="0" w:space="0" w:color="auto"/>
            <w:right w:val="none" w:sz="0" w:space="0" w:color="auto"/>
          </w:divBdr>
          <w:divsChild>
            <w:div w:id="1736859565">
              <w:marLeft w:val="0"/>
              <w:marRight w:val="0"/>
              <w:marTop w:val="0"/>
              <w:marBottom w:val="0"/>
              <w:divBdr>
                <w:top w:val="none" w:sz="0" w:space="0" w:color="auto"/>
                <w:left w:val="none" w:sz="0" w:space="0" w:color="auto"/>
                <w:bottom w:val="none" w:sz="0" w:space="0" w:color="auto"/>
                <w:right w:val="none" w:sz="0" w:space="0" w:color="auto"/>
              </w:divBdr>
              <w:divsChild>
                <w:div w:id="1243880396">
                  <w:marLeft w:val="0"/>
                  <w:marRight w:val="0"/>
                  <w:marTop w:val="0"/>
                  <w:marBottom w:val="0"/>
                  <w:divBdr>
                    <w:top w:val="none" w:sz="0" w:space="0" w:color="auto"/>
                    <w:left w:val="none" w:sz="0" w:space="0" w:color="auto"/>
                    <w:bottom w:val="none" w:sz="0" w:space="0" w:color="auto"/>
                    <w:right w:val="none" w:sz="0" w:space="0" w:color="auto"/>
                  </w:divBdr>
                  <w:divsChild>
                    <w:div w:id="262222723">
                      <w:marLeft w:val="0"/>
                      <w:marRight w:val="0"/>
                      <w:marTop w:val="0"/>
                      <w:marBottom w:val="0"/>
                      <w:divBdr>
                        <w:top w:val="none" w:sz="0" w:space="0" w:color="auto"/>
                        <w:left w:val="none" w:sz="0" w:space="0" w:color="auto"/>
                        <w:bottom w:val="none" w:sz="0" w:space="0" w:color="auto"/>
                        <w:right w:val="none" w:sz="0" w:space="0" w:color="auto"/>
                      </w:divBdr>
                      <w:divsChild>
                        <w:div w:id="489949292">
                          <w:marLeft w:val="0"/>
                          <w:marRight w:val="0"/>
                          <w:marTop w:val="0"/>
                          <w:marBottom w:val="0"/>
                          <w:divBdr>
                            <w:top w:val="none" w:sz="0" w:space="0" w:color="auto"/>
                            <w:left w:val="none" w:sz="0" w:space="0" w:color="auto"/>
                            <w:bottom w:val="none" w:sz="0" w:space="0" w:color="auto"/>
                            <w:right w:val="none" w:sz="0" w:space="0" w:color="auto"/>
                          </w:divBdr>
                          <w:divsChild>
                            <w:div w:id="3651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2420">
      <w:bodyDiv w:val="1"/>
      <w:marLeft w:val="0"/>
      <w:marRight w:val="0"/>
      <w:marTop w:val="0"/>
      <w:marBottom w:val="0"/>
      <w:divBdr>
        <w:top w:val="none" w:sz="0" w:space="0" w:color="auto"/>
        <w:left w:val="none" w:sz="0" w:space="0" w:color="auto"/>
        <w:bottom w:val="none" w:sz="0" w:space="0" w:color="auto"/>
        <w:right w:val="none" w:sz="0" w:space="0" w:color="auto"/>
      </w:divBdr>
    </w:div>
    <w:div w:id="283851707">
      <w:bodyDiv w:val="1"/>
      <w:marLeft w:val="0"/>
      <w:marRight w:val="0"/>
      <w:marTop w:val="0"/>
      <w:marBottom w:val="0"/>
      <w:divBdr>
        <w:top w:val="none" w:sz="0" w:space="0" w:color="auto"/>
        <w:left w:val="none" w:sz="0" w:space="0" w:color="auto"/>
        <w:bottom w:val="none" w:sz="0" w:space="0" w:color="auto"/>
        <w:right w:val="none" w:sz="0" w:space="0" w:color="auto"/>
      </w:divBdr>
      <w:divsChild>
        <w:div w:id="662702071">
          <w:marLeft w:val="0"/>
          <w:marRight w:val="0"/>
          <w:marTop w:val="0"/>
          <w:marBottom w:val="0"/>
          <w:divBdr>
            <w:top w:val="none" w:sz="0" w:space="0" w:color="auto"/>
            <w:left w:val="none" w:sz="0" w:space="0" w:color="auto"/>
            <w:bottom w:val="none" w:sz="0" w:space="0" w:color="auto"/>
            <w:right w:val="none" w:sz="0" w:space="0" w:color="auto"/>
          </w:divBdr>
          <w:divsChild>
            <w:div w:id="1875918306">
              <w:marLeft w:val="0"/>
              <w:marRight w:val="0"/>
              <w:marTop w:val="0"/>
              <w:marBottom w:val="0"/>
              <w:divBdr>
                <w:top w:val="none" w:sz="0" w:space="0" w:color="auto"/>
                <w:left w:val="none" w:sz="0" w:space="0" w:color="auto"/>
                <w:bottom w:val="none" w:sz="0" w:space="0" w:color="auto"/>
                <w:right w:val="none" w:sz="0" w:space="0" w:color="auto"/>
              </w:divBdr>
              <w:divsChild>
                <w:div w:id="30688891">
                  <w:marLeft w:val="0"/>
                  <w:marRight w:val="0"/>
                  <w:marTop w:val="0"/>
                  <w:marBottom w:val="0"/>
                  <w:divBdr>
                    <w:top w:val="none" w:sz="0" w:space="0" w:color="auto"/>
                    <w:left w:val="none" w:sz="0" w:space="0" w:color="auto"/>
                    <w:bottom w:val="none" w:sz="0" w:space="0" w:color="auto"/>
                    <w:right w:val="none" w:sz="0" w:space="0" w:color="auto"/>
                  </w:divBdr>
                  <w:divsChild>
                    <w:div w:id="2105103903">
                      <w:marLeft w:val="0"/>
                      <w:marRight w:val="0"/>
                      <w:marTop w:val="0"/>
                      <w:marBottom w:val="0"/>
                      <w:divBdr>
                        <w:top w:val="none" w:sz="0" w:space="0" w:color="auto"/>
                        <w:left w:val="none" w:sz="0" w:space="0" w:color="auto"/>
                        <w:bottom w:val="none" w:sz="0" w:space="0" w:color="auto"/>
                        <w:right w:val="none" w:sz="0" w:space="0" w:color="auto"/>
                      </w:divBdr>
                      <w:divsChild>
                        <w:div w:id="702096737">
                          <w:marLeft w:val="0"/>
                          <w:marRight w:val="0"/>
                          <w:marTop w:val="0"/>
                          <w:marBottom w:val="0"/>
                          <w:divBdr>
                            <w:top w:val="none" w:sz="0" w:space="0" w:color="auto"/>
                            <w:left w:val="none" w:sz="0" w:space="0" w:color="auto"/>
                            <w:bottom w:val="none" w:sz="0" w:space="0" w:color="auto"/>
                            <w:right w:val="none" w:sz="0" w:space="0" w:color="auto"/>
                          </w:divBdr>
                          <w:divsChild>
                            <w:div w:id="6871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79166">
      <w:bodyDiv w:val="1"/>
      <w:marLeft w:val="0"/>
      <w:marRight w:val="0"/>
      <w:marTop w:val="0"/>
      <w:marBottom w:val="0"/>
      <w:divBdr>
        <w:top w:val="none" w:sz="0" w:space="0" w:color="auto"/>
        <w:left w:val="none" w:sz="0" w:space="0" w:color="auto"/>
        <w:bottom w:val="none" w:sz="0" w:space="0" w:color="auto"/>
        <w:right w:val="none" w:sz="0" w:space="0" w:color="auto"/>
      </w:divBdr>
      <w:divsChild>
        <w:div w:id="754320975">
          <w:marLeft w:val="0"/>
          <w:marRight w:val="0"/>
          <w:marTop w:val="0"/>
          <w:marBottom w:val="0"/>
          <w:divBdr>
            <w:top w:val="none" w:sz="0" w:space="0" w:color="auto"/>
            <w:left w:val="none" w:sz="0" w:space="0" w:color="auto"/>
            <w:bottom w:val="none" w:sz="0" w:space="0" w:color="auto"/>
            <w:right w:val="none" w:sz="0" w:space="0" w:color="auto"/>
          </w:divBdr>
          <w:divsChild>
            <w:div w:id="1934436312">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8026">
      <w:bodyDiv w:val="1"/>
      <w:marLeft w:val="0"/>
      <w:marRight w:val="0"/>
      <w:marTop w:val="0"/>
      <w:marBottom w:val="0"/>
      <w:divBdr>
        <w:top w:val="none" w:sz="0" w:space="0" w:color="auto"/>
        <w:left w:val="none" w:sz="0" w:space="0" w:color="auto"/>
        <w:bottom w:val="none" w:sz="0" w:space="0" w:color="auto"/>
        <w:right w:val="none" w:sz="0" w:space="0" w:color="auto"/>
      </w:divBdr>
      <w:divsChild>
        <w:div w:id="325280802">
          <w:marLeft w:val="0"/>
          <w:marRight w:val="0"/>
          <w:marTop w:val="0"/>
          <w:marBottom w:val="0"/>
          <w:divBdr>
            <w:top w:val="none" w:sz="0" w:space="0" w:color="auto"/>
            <w:left w:val="none" w:sz="0" w:space="0" w:color="auto"/>
            <w:bottom w:val="none" w:sz="0" w:space="0" w:color="auto"/>
            <w:right w:val="none" w:sz="0" w:space="0" w:color="auto"/>
          </w:divBdr>
          <w:divsChild>
            <w:div w:id="699815742">
              <w:marLeft w:val="0"/>
              <w:marRight w:val="0"/>
              <w:marTop w:val="0"/>
              <w:marBottom w:val="0"/>
              <w:divBdr>
                <w:top w:val="none" w:sz="0" w:space="0" w:color="auto"/>
                <w:left w:val="none" w:sz="0" w:space="0" w:color="auto"/>
                <w:bottom w:val="none" w:sz="0" w:space="0" w:color="auto"/>
                <w:right w:val="none" w:sz="0" w:space="0" w:color="auto"/>
              </w:divBdr>
              <w:divsChild>
                <w:div w:id="817963582">
                  <w:marLeft w:val="0"/>
                  <w:marRight w:val="0"/>
                  <w:marTop w:val="0"/>
                  <w:marBottom w:val="0"/>
                  <w:divBdr>
                    <w:top w:val="none" w:sz="0" w:space="0" w:color="auto"/>
                    <w:left w:val="none" w:sz="0" w:space="0" w:color="auto"/>
                    <w:bottom w:val="none" w:sz="0" w:space="0" w:color="auto"/>
                    <w:right w:val="none" w:sz="0" w:space="0" w:color="auto"/>
                  </w:divBdr>
                  <w:divsChild>
                    <w:div w:id="2061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5017">
      <w:bodyDiv w:val="1"/>
      <w:marLeft w:val="0"/>
      <w:marRight w:val="0"/>
      <w:marTop w:val="0"/>
      <w:marBottom w:val="0"/>
      <w:divBdr>
        <w:top w:val="none" w:sz="0" w:space="0" w:color="auto"/>
        <w:left w:val="none" w:sz="0" w:space="0" w:color="auto"/>
        <w:bottom w:val="none" w:sz="0" w:space="0" w:color="auto"/>
        <w:right w:val="none" w:sz="0" w:space="0" w:color="auto"/>
      </w:divBdr>
    </w:div>
    <w:div w:id="784428422">
      <w:bodyDiv w:val="1"/>
      <w:marLeft w:val="0"/>
      <w:marRight w:val="0"/>
      <w:marTop w:val="0"/>
      <w:marBottom w:val="0"/>
      <w:divBdr>
        <w:top w:val="none" w:sz="0" w:space="0" w:color="auto"/>
        <w:left w:val="none" w:sz="0" w:space="0" w:color="auto"/>
        <w:bottom w:val="none" w:sz="0" w:space="0" w:color="auto"/>
        <w:right w:val="none" w:sz="0" w:space="0" w:color="auto"/>
      </w:divBdr>
      <w:divsChild>
        <w:div w:id="1942302457">
          <w:marLeft w:val="0"/>
          <w:marRight w:val="0"/>
          <w:marTop w:val="0"/>
          <w:marBottom w:val="0"/>
          <w:divBdr>
            <w:top w:val="none" w:sz="0" w:space="0" w:color="auto"/>
            <w:left w:val="none" w:sz="0" w:space="0" w:color="auto"/>
            <w:bottom w:val="none" w:sz="0" w:space="0" w:color="auto"/>
            <w:right w:val="none" w:sz="0" w:space="0" w:color="auto"/>
          </w:divBdr>
          <w:divsChild>
            <w:div w:id="312487629">
              <w:marLeft w:val="0"/>
              <w:marRight w:val="0"/>
              <w:marTop w:val="0"/>
              <w:marBottom w:val="0"/>
              <w:divBdr>
                <w:top w:val="none" w:sz="0" w:space="0" w:color="auto"/>
                <w:left w:val="none" w:sz="0" w:space="0" w:color="auto"/>
                <w:bottom w:val="none" w:sz="0" w:space="0" w:color="auto"/>
                <w:right w:val="none" w:sz="0" w:space="0" w:color="auto"/>
              </w:divBdr>
              <w:divsChild>
                <w:div w:id="628128964">
                  <w:marLeft w:val="0"/>
                  <w:marRight w:val="0"/>
                  <w:marTop w:val="0"/>
                  <w:marBottom w:val="0"/>
                  <w:divBdr>
                    <w:top w:val="none" w:sz="0" w:space="0" w:color="auto"/>
                    <w:left w:val="none" w:sz="0" w:space="0" w:color="auto"/>
                    <w:bottom w:val="none" w:sz="0" w:space="0" w:color="auto"/>
                    <w:right w:val="none" w:sz="0" w:space="0" w:color="auto"/>
                  </w:divBdr>
                  <w:divsChild>
                    <w:div w:id="2011906914">
                      <w:marLeft w:val="0"/>
                      <w:marRight w:val="0"/>
                      <w:marTop w:val="0"/>
                      <w:marBottom w:val="0"/>
                      <w:divBdr>
                        <w:top w:val="none" w:sz="0" w:space="0" w:color="auto"/>
                        <w:left w:val="none" w:sz="0" w:space="0" w:color="auto"/>
                        <w:bottom w:val="none" w:sz="0" w:space="0" w:color="auto"/>
                        <w:right w:val="none" w:sz="0" w:space="0" w:color="auto"/>
                      </w:divBdr>
                      <w:divsChild>
                        <w:div w:id="1588229632">
                          <w:marLeft w:val="0"/>
                          <w:marRight w:val="0"/>
                          <w:marTop w:val="0"/>
                          <w:marBottom w:val="0"/>
                          <w:divBdr>
                            <w:top w:val="none" w:sz="0" w:space="0" w:color="auto"/>
                            <w:left w:val="none" w:sz="0" w:space="0" w:color="auto"/>
                            <w:bottom w:val="none" w:sz="0" w:space="0" w:color="auto"/>
                            <w:right w:val="none" w:sz="0" w:space="0" w:color="auto"/>
                          </w:divBdr>
                          <w:divsChild>
                            <w:div w:id="1330711045">
                              <w:marLeft w:val="0"/>
                              <w:marRight w:val="0"/>
                              <w:marTop w:val="0"/>
                              <w:marBottom w:val="0"/>
                              <w:divBdr>
                                <w:top w:val="none" w:sz="0" w:space="0" w:color="auto"/>
                                <w:left w:val="none" w:sz="0" w:space="0" w:color="auto"/>
                                <w:bottom w:val="none" w:sz="0" w:space="0" w:color="auto"/>
                                <w:right w:val="none" w:sz="0" w:space="0" w:color="auto"/>
                              </w:divBdr>
                              <w:divsChild>
                                <w:div w:id="892890408">
                                  <w:marLeft w:val="0"/>
                                  <w:marRight w:val="0"/>
                                  <w:marTop w:val="0"/>
                                  <w:marBottom w:val="0"/>
                                  <w:divBdr>
                                    <w:top w:val="none" w:sz="0" w:space="0" w:color="auto"/>
                                    <w:left w:val="none" w:sz="0" w:space="0" w:color="auto"/>
                                    <w:bottom w:val="none" w:sz="0" w:space="0" w:color="auto"/>
                                    <w:right w:val="none" w:sz="0" w:space="0" w:color="auto"/>
                                  </w:divBdr>
                                  <w:divsChild>
                                    <w:div w:id="1156653363">
                                      <w:marLeft w:val="0"/>
                                      <w:marRight w:val="0"/>
                                      <w:marTop w:val="0"/>
                                      <w:marBottom w:val="0"/>
                                      <w:divBdr>
                                        <w:top w:val="none" w:sz="0" w:space="0" w:color="auto"/>
                                        <w:left w:val="none" w:sz="0" w:space="0" w:color="auto"/>
                                        <w:bottom w:val="none" w:sz="0" w:space="0" w:color="auto"/>
                                        <w:right w:val="none" w:sz="0" w:space="0" w:color="auto"/>
                                      </w:divBdr>
                                      <w:divsChild>
                                        <w:div w:id="231432501">
                                          <w:marLeft w:val="0"/>
                                          <w:marRight w:val="0"/>
                                          <w:marTop w:val="0"/>
                                          <w:marBottom w:val="0"/>
                                          <w:divBdr>
                                            <w:top w:val="none" w:sz="0" w:space="0" w:color="auto"/>
                                            <w:left w:val="none" w:sz="0" w:space="0" w:color="auto"/>
                                            <w:bottom w:val="none" w:sz="0" w:space="0" w:color="auto"/>
                                            <w:right w:val="none" w:sz="0" w:space="0" w:color="auto"/>
                                          </w:divBdr>
                                          <w:divsChild>
                                            <w:div w:id="1665014369">
                                              <w:marLeft w:val="0"/>
                                              <w:marRight w:val="0"/>
                                              <w:marTop w:val="0"/>
                                              <w:marBottom w:val="0"/>
                                              <w:divBdr>
                                                <w:top w:val="none" w:sz="0" w:space="0" w:color="auto"/>
                                                <w:left w:val="none" w:sz="0" w:space="0" w:color="auto"/>
                                                <w:bottom w:val="none" w:sz="0" w:space="0" w:color="auto"/>
                                                <w:right w:val="none" w:sz="0" w:space="0" w:color="auto"/>
                                              </w:divBdr>
                                            </w:div>
                                            <w:div w:id="353071052">
                                              <w:marLeft w:val="0"/>
                                              <w:marRight w:val="0"/>
                                              <w:marTop w:val="0"/>
                                              <w:marBottom w:val="0"/>
                                              <w:divBdr>
                                                <w:top w:val="none" w:sz="0" w:space="0" w:color="auto"/>
                                                <w:left w:val="none" w:sz="0" w:space="0" w:color="auto"/>
                                                <w:bottom w:val="none" w:sz="0" w:space="0" w:color="auto"/>
                                                <w:right w:val="none" w:sz="0" w:space="0" w:color="auto"/>
                                              </w:divBdr>
                                              <w:divsChild>
                                                <w:div w:id="914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790659">
      <w:bodyDiv w:val="1"/>
      <w:marLeft w:val="0"/>
      <w:marRight w:val="0"/>
      <w:marTop w:val="0"/>
      <w:marBottom w:val="0"/>
      <w:divBdr>
        <w:top w:val="none" w:sz="0" w:space="0" w:color="auto"/>
        <w:left w:val="none" w:sz="0" w:space="0" w:color="auto"/>
        <w:bottom w:val="none" w:sz="0" w:space="0" w:color="auto"/>
        <w:right w:val="none" w:sz="0" w:space="0" w:color="auto"/>
      </w:divBdr>
      <w:divsChild>
        <w:div w:id="216942818">
          <w:marLeft w:val="0"/>
          <w:marRight w:val="0"/>
          <w:marTop w:val="0"/>
          <w:marBottom w:val="0"/>
          <w:divBdr>
            <w:top w:val="none" w:sz="0" w:space="0" w:color="auto"/>
            <w:left w:val="none" w:sz="0" w:space="0" w:color="auto"/>
            <w:bottom w:val="none" w:sz="0" w:space="0" w:color="auto"/>
            <w:right w:val="none" w:sz="0" w:space="0" w:color="auto"/>
          </w:divBdr>
          <w:divsChild>
            <w:div w:id="1306084123">
              <w:marLeft w:val="0"/>
              <w:marRight w:val="0"/>
              <w:marTop w:val="0"/>
              <w:marBottom w:val="0"/>
              <w:divBdr>
                <w:top w:val="none" w:sz="0" w:space="0" w:color="auto"/>
                <w:left w:val="none" w:sz="0" w:space="0" w:color="auto"/>
                <w:bottom w:val="none" w:sz="0" w:space="0" w:color="auto"/>
                <w:right w:val="none" w:sz="0" w:space="0" w:color="auto"/>
              </w:divBdr>
              <w:divsChild>
                <w:div w:id="1425876503">
                  <w:marLeft w:val="0"/>
                  <w:marRight w:val="0"/>
                  <w:marTop w:val="0"/>
                  <w:marBottom w:val="0"/>
                  <w:divBdr>
                    <w:top w:val="none" w:sz="0" w:space="0" w:color="auto"/>
                    <w:left w:val="none" w:sz="0" w:space="0" w:color="auto"/>
                    <w:bottom w:val="none" w:sz="0" w:space="0" w:color="auto"/>
                    <w:right w:val="none" w:sz="0" w:space="0" w:color="auto"/>
                  </w:divBdr>
                  <w:divsChild>
                    <w:div w:id="2047097869">
                      <w:marLeft w:val="0"/>
                      <w:marRight w:val="0"/>
                      <w:marTop w:val="0"/>
                      <w:marBottom w:val="0"/>
                      <w:divBdr>
                        <w:top w:val="none" w:sz="0" w:space="0" w:color="auto"/>
                        <w:left w:val="none" w:sz="0" w:space="0" w:color="auto"/>
                        <w:bottom w:val="none" w:sz="0" w:space="0" w:color="auto"/>
                        <w:right w:val="none" w:sz="0" w:space="0" w:color="auto"/>
                      </w:divBdr>
                      <w:divsChild>
                        <w:div w:id="335112526">
                          <w:marLeft w:val="0"/>
                          <w:marRight w:val="0"/>
                          <w:marTop w:val="0"/>
                          <w:marBottom w:val="0"/>
                          <w:divBdr>
                            <w:top w:val="none" w:sz="0" w:space="0" w:color="auto"/>
                            <w:left w:val="none" w:sz="0" w:space="0" w:color="auto"/>
                            <w:bottom w:val="none" w:sz="0" w:space="0" w:color="auto"/>
                            <w:right w:val="none" w:sz="0" w:space="0" w:color="auto"/>
                          </w:divBdr>
                          <w:divsChild>
                            <w:div w:id="1469393396">
                              <w:marLeft w:val="0"/>
                              <w:marRight w:val="0"/>
                              <w:marTop w:val="0"/>
                              <w:marBottom w:val="0"/>
                              <w:divBdr>
                                <w:top w:val="none" w:sz="0" w:space="0" w:color="auto"/>
                                <w:left w:val="none" w:sz="0" w:space="0" w:color="auto"/>
                                <w:bottom w:val="none" w:sz="0" w:space="0" w:color="auto"/>
                                <w:right w:val="none" w:sz="0" w:space="0" w:color="auto"/>
                              </w:divBdr>
                              <w:divsChild>
                                <w:div w:id="723413582">
                                  <w:marLeft w:val="0"/>
                                  <w:marRight w:val="0"/>
                                  <w:marTop w:val="0"/>
                                  <w:marBottom w:val="0"/>
                                  <w:divBdr>
                                    <w:top w:val="none" w:sz="0" w:space="0" w:color="auto"/>
                                    <w:left w:val="none" w:sz="0" w:space="0" w:color="auto"/>
                                    <w:bottom w:val="none" w:sz="0" w:space="0" w:color="auto"/>
                                    <w:right w:val="none" w:sz="0" w:space="0" w:color="auto"/>
                                  </w:divBdr>
                                  <w:divsChild>
                                    <w:div w:id="1530486131">
                                      <w:marLeft w:val="0"/>
                                      <w:marRight w:val="0"/>
                                      <w:marTop w:val="0"/>
                                      <w:marBottom w:val="0"/>
                                      <w:divBdr>
                                        <w:top w:val="none" w:sz="0" w:space="0" w:color="auto"/>
                                        <w:left w:val="none" w:sz="0" w:space="0" w:color="auto"/>
                                        <w:bottom w:val="none" w:sz="0" w:space="0" w:color="auto"/>
                                        <w:right w:val="none" w:sz="0" w:space="0" w:color="auto"/>
                                      </w:divBdr>
                                      <w:divsChild>
                                        <w:div w:id="171772314">
                                          <w:marLeft w:val="0"/>
                                          <w:marRight w:val="0"/>
                                          <w:marTop w:val="0"/>
                                          <w:marBottom w:val="0"/>
                                          <w:divBdr>
                                            <w:top w:val="none" w:sz="0" w:space="0" w:color="auto"/>
                                            <w:left w:val="none" w:sz="0" w:space="0" w:color="auto"/>
                                            <w:bottom w:val="none" w:sz="0" w:space="0" w:color="auto"/>
                                            <w:right w:val="none" w:sz="0" w:space="0" w:color="auto"/>
                                          </w:divBdr>
                                          <w:divsChild>
                                            <w:div w:id="2058042225">
                                              <w:marLeft w:val="0"/>
                                              <w:marRight w:val="0"/>
                                              <w:marTop w:val="0"/>
                                              <w:marBottom w:val="0"/>
                                              <w:divBdr>
                                                <w:top w:val="none" w:sz="0" w:space="0" w:color="auto"/>
                                                <w:left w:val="none" w:sz="0" w:space="0" w:color="auto"/>
                                                <w:bottom w:val="none" w:sz="0" w:space="0" w:color="auto"/>
                                                <w:right w:val="none" w:sz="0" w:space="0" w:color="auto"/>
                                              </w:divBdr>
                                              <w:divsChild>
                                                <w:div w:id="12258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202282">
      <w:bodyDiv w:val="1"/>
      <w:marLeft w:val="0"/>
      <w:marRight w:val="0"/>
      <w:marTop w:val="0"/>
      <w:marBottom w:val="0"/>
      <w:divBdr>
        <w:top w:val="none" w:sz="0" w:space="0" w:color="auto"/>
        <w:left w:val="none" w:sz="0" w:space="0" w:color="auto"/>
        <w:bottom w:val="none" w:sz="0" w:space="0" w:color="auto"/>
        <w:right w:val="none" w:sz="0" w:space="0" w:color="auto"/>
      </w:divBdr>
      <w:divsChild>
        <w:div w:id="405540707">
          <w:marLeft w:val="0"/>
          <w:marRight w:val="0"/>
          <w:marTop w:val="0"/>
          <w:marBottom w:val="0"/>
          <w:divBdr>
            <w:top w:val="none" w:sz="0" w:space="0" w:color="auto"/>
            <w:left w:val="none" w:sz="0" w:space="0" w:color="auto"/>
            <w:bottom w:val="none" w:sz="0" w:space="0" w:color="auto"/>
            <w:right w:val="none" w:sz="0" w:space="0" w:color="auto"/>
          </w:divBdr>
          <w:divsChild>
            <w:div w:id="1798066242">
              <w:marLeft w:val="0"/>
              <w:marRight w:val="0"/>
              <w:marTop w:val="0"/>
              <w:marBottom w:val="0"/>
              <w:divBdr>
                <w:top w:val="none" w:sz="0" w:space="0" w:color="auto"/>
                <w:left w:val="none" w:sz="0" w:space="0" w:color="auto"/>
                <w:bottom w:val="none" w:sz="0" w:space="0" w:color="auto"/>
                <w:right w:val="none" w:sz="0" w:space="0" w:color="auto"/>
              </w:divBdr>
              <w:divsChild>
                <w:div w:id="1542397893">
                  <w:marLeft w:val="0"/>
                  <w:marRight w:val="0"/>
                  <w:marTop w:val="0"/>
                  <w:marBottom w:val="0"/>
                  <w:divBdr>
                    <w:top w:val="none" w:sz="0" w:space="0" w:color="auto"/>
                    <w:left w:val="none" w:sz="0" w:space="0" w:color="auto"/>
                    <w:bottom w:val="none" w:sz="0" w:space="0" w:color="auto"/>
                    <w:right w:val="none" w:sz="0" w:space="0" w:color="auto"/>
                  </w:divBdr>
                  <w:divsChild>
                    <w:div w:id="2003318220">
                      <w:marLeft w:val="0"/>
                      <w:marRight w:val="0"/>
                      <w:marTop w:val="0"/>
                      <w:marBottom w:val="0"/>
                      <w:divBdr>
                        <w:top w:val="none" w:sz="0" w:space="0" w:color="auto"/>
                        <w:left w:val="none" w:sz="0" w:space="0" w:color="auto"/>
                        <w:bottom w:val="none" w:sz="0" w:space="0" w:color="auto"/>
                        <w:right w:val="none" w:sz="0" w:space="0" w:color="auto"/>
                      </w:divBdr>
                      <w:divsChild>
                        <w:div w:id="117450988">
                          <w:marLeft w:val="0"/>
                          <w:marRight w:val="0"/>
                          <w:marTop w:val="0"/>
                          <w:marBottom w:val="0"/>
                          <w:divBdr>
                            <w:top w:val="none" w:sz="0" w:space="0" w:color="auto"/>
                            <w:left w:val="none" w:sz="0" w:space="0" w:color="auto"/>
                            <w:bottom w:val="none" w:sz="0" w:space="0" w:color="auto"/>
                            <w:right w:val="none" w:sz="0" w:space="0" w:color="auto"/>
                          </w:divBdr>
                          <w:divsChild>
                            <w:div w:id="923760271">
                              <w:marLeft w:val="0"/>
                              <w:marRight w:val="0"/>
                              <w:marTop w:val="0"/>
                              <w:marBottom w:val="0"/>
                              <w:divBdr>
                                <w:top w:val="none" w:sz="0" w:space="0" w:color="auto"/>
                                <w:left w:val="none" w:sz="0" w:space="0" w:color="auto"/>
                                <w:bottom w:val="none" w:sz="0" w:space="0" w:color="auto"/>
                                <w:right w:val="none" w:sz="0" w:space="0" w:color="auto"/>
                              </w:divBdr>
                              <w:divsChild>
                                <w:div w:id="401566419">
                                  <w:marLeft w:val="0"/>
                                  <w:marRight w:val="0"/>
                                  <w:marTop w:val="0"/>
                                  <w:marBottom w:val="0"/>
                                  <w:divBdr>
                                    <w:top w:val="none" w:sz="0" w:space="0" w:color="auto"/>
                                    <w:left w:val="none" w:sz="0" w:space="0" w:color="auto"/>
                                    <w:bottom w:val="none" w:sz="0" w:space="0" w:color="auto"/>
                                    <w:right w:val="none" w:sz="0" w:space="0" w:color="auto"/>
                                  </w:divBdr>
                                  <w:divsChild>
                                    <w:div w:id="143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1934">
      <w:bodyDiv w:val="1"/>
      <w:marLeft w:val="0"/>
      <w:marRight w:val="0"/>
      <w:marTop w:val="0"/>
      <w:marBottom w:val="0"/>
      <w:divBdr>
        <w:top w:val="none" w:sz="0" w:space="0" w:color="auto"/>
        <w:left w:val="none" w:sz="0" w:space="0" w:color="auto"/>
        <w:bottom w:val="none" w:sz="0" w:space="0" w:color="auto"/>
        <w:right w:val="none" w:sz="0" w:space="0" w:color="auto"/>
      </w:divBdr>
    </w:div>
    <w:div w:id="1622565154">
      <w:bodyDiv w:val="1"/>
      <w:marLeft w:val="0"/>
      <w:marRight w:val="0"/>
      <w:marTop w:val="0"/>
      <w:marBottom w:val="0"/>
      <w:divBdr>
        <w:top w:val="none" w:sz="0" w:space="0" w:color="auto"/>
        <w:left w:val="none" w:sz="0" w:space="0" w:color="auto"/>
        <w:bottom w:val="none" w:sz="0" w:space="0" w:color="auto"/>
        <w:right w:val="none" w:sz="0" w:space="0" w:color="auto"/>
      </w:divBdr>
    </w:div>
    <w:div w:id="1636595420">
      <w:bodyDiv w:val="1"/>
      <w:marLeft w:val="0"/>
      <w:marRight w:val="0"/>
      <w:marTop w:val="0"/>
      <w:marBottom w:val="0"/>
      <w:divBdr>
        <w:top w:val="none" w:sz="0" w:space="0" w:color="auto"/>
        <w:left w:val="none" w:sz="0" w:space="0" w:color="auto"/>
        <w:bottom w:val="none" w:sz="0" w:space="0" w:color="auto"/>
        <w:right w:val="none" w:sz="0" w:space="0" w:color="auto"/>
      </w:divBdr>
    </w:div>
    <w:div w:id="1764185830">
      <w:bodyDiv w:val="1"/>
      <w:marLeft w:val="0"/>
      <w:marRight w:val="0"/>
      <w:marTop w:val="0"/>
      <w:marBottom w:val="0"/>
      <w:divBdr>
        <w:top w:val="none" w:sz="0" w:space="0" w:color="auto"/>
        <w:left w:val="none" w:sz="0" w:space="0" w:color="auto"/>
        <w:bottom w:val="none" w:sz="0" w:space="0" w:color="auto"/>
        <w:right w:val="none" w:sz="0" w:space="0" w:color="auto"/>
      </w:divBdr>
      <w:divsChild>
        <w:div w:id="8070579">
          <w:marLeft w:val="0"/>
          <w:marRight w:val="0"/>
          <w:marTop w:val="0"/>
          <w:marBottom w:val="0"/>
          <w:divBdr>
            <w:top w:val="none" w:sz="0" w:space="0" w:color="auto"/>
            <w:left w:val="none" w:sz="0" w:space="0" w:color="auto"/>
            <w:bottom w:val="none" w:sz="0" w:space="0" w:color="auto"/>
            <w:right w:val="none" w:sz="0" w:space="0" w:color="auto"/>
          </w:divBdr>
          <w:divsChild>
            <w:div w:id="1424647892">
              <w:marLeft w:val="0"/>
              <w:marRight w:val="0"/>
              <w:marTop w:val="0"/>
              <w:marBottom w:val="0"/>
              <w:divBdr>
                <w:top w:val="none" w:sz="0" w:space="0" w:color="auto"/>
                <w:left w:val="none" w:sz="0" w:space="0" w:color="auto"/>
                <w:bottom w:val="none" w:sz="0" w:space="0" w:color="auto"/>
                <w:right w:val="none" w:sz="0" w:space="0" w:color="auto"/>
              </w:divBdr>
              <w:divsChild>
                <w:div w:id="1038818261">
                  <w:marLeft w:val="0"/>
                  <w:marRight w:val="0"/>
                  <w:marTop w:val="0"/>
                  <w:marBottom w:val="0"/>
                  <w:divBdr>
                    <w:top w:val="none" w:sz="0" w:space="0" w:color="auto"/>
                    <w:left w:val="none" w:sz="0" w:space="0" w:color="auto"/>
                    <w:bottom w:val="none" w:sz="0" w:space="0" w:color="auto"/>
                    <w:right w:val="none" w:sz="0" w:space="0" w:color="auto"/>
                  </w:divBdr>
                  <w:divsChild>
                    <w:div w:id="1077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daily-life-coping/managing-stress-anxiety.html" TargetMode="External"/><Relationship Id="rId18" Type="http://schemas.openxmlformats.org/officeDocument/2006/relationships/hyperlink" Target="https://www.cdc.gov/coronavirus/2019-ncov/prevent-getting-sick/prevention.html?CDC_AA_refVal=https%3A%2F%2Fwww.cdc.gov%2Fcoronavirus%2F2019-ncov%2Fprepare%2Fprevention.html" TargetMode="External"/><Relationship Id="rId26" Type="http://schemas.openxmlformats.org/officeDocument/2006/relationships/hyperlink" Target="https://nrckids.org/files/CFOC4%20pdf-%20FINAL.pdf" TargetMode="External"/><Relationship Id="rId39" Type="http://schemas.openxmlformats.org/officeDocument/2006/relationships/hyperlink" Target="https://www.usa.gov/state-health" TargetMode="External"/><Relationship Id="rId21" Type="http://schemas.openxmlformats.org/officeDocument/2006/relationships/hyperlink" Target="https://www.childcareaware.org/resources/" TargetMode="External"/><Relationship Id="rId34" Type="http://schemas.openxmlformats.org/officeDocument/2006/relationships/hyperlink" Target="https://www.acf.hhs.gov/cb/resource/covid-19-resource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coronavirus/2019-ncov/cases-updates/summary.html" TargetMode="External"/><Relationship Id="rId20" Type="http://schemas.openxmlformats.org/officeDocument/2006/relationships/hyperlink" Target="https://www.cdc.gov/healthywater/hygiene/etiquette/coughing_sneezing.html" TargetMode="External"/><Relationship Id="rId29" Type="http://schemas.openxmlformats.org/officeDocument/2006/relationships/hyperlink" Target="https://www.cdc.gov/coronavirus/2019-ncov/daily-life-coping/children.html?CDC_AA_refVal=https%3A%2F%2Fwww.cdc.gov%2Fcoronavirus%2F2019-ncov%2Fprepare%2Fchildren.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24" Type="http://schemas.openxmlformats.org/officeDocument/2006/relationships/hyperlink" Target="https://nrckids.org/files/appendix/AppendixK.pdf" TargetMode="External"/><Relationship Id="rId32" Type="http://schemas.openxmlformats.org/officeDocument/2006/relationships/hyperlink" Target="https://services.aap.org/en/pages/2019-novel-coronavirus-covid-19-infections/" TargetMode="External"/><Relationship Id="rId37" Type="http://schemas.openxmlformats.org/officeDocument/2006/relationships/hyperlink" Target="https://www.fns.usda.gov/disaster/pandemic" TargetMode="External"/><Relationship Id="rId40" Type="http://schemas.openxmlformats.org/officeDocument/2006/relationships/hyperlink" Target="https://aphsa.org/APHSA/COVID_19.aspx" TargetMode="External"/><Relationship Id="rId5" Type="http://schemas.openxmlformats.org/officeDocument/2006/relationships/styles" Target="styles.xml"/><Relationship Id="rId15" Type="http://schemas.openxmlformats.org/officeDocument/2006/relationships/hyperlink" Target="https://www.cdc.gov/coronavirus/2019-ncov/prepare/pregnancy-breastfeeding.html" TargetMode="External"/><Relationship Id="rId23" Type="http://schemas.openxmlformats.org/officeDocument/2006/relationships/hyperlink" Target="https://nrckids.org/CFOC/Database/3.3" TargetMode="External"/><Relationship Id="rId28" Type="http://schemas.openxmlformats.org/officeDocument/2006/relationships/hyperlink" Target="https://www.cdc.gov/coronavirus/2019-ncov/community/organizations/cleaning-disinfection.html" TargetMode="External"/><Relationship Id="rId36" Type="http://schemas.openxmlformats.org/officeDocument/2006/relationships/hyperlink" Target="https://www.nhsa.org/coronavirus" TargetMode="External"/><Relationship Id="rId10" Type="http://schemas.openxmlformats.org/officeDocument/2006/relationships/hyperlink" Target="https://www.cdc.gov/coronavirus/2019-ncov/communication/factsheets.html" TargetMode="External"/><Relationship Id="rId19" Type="http://schemas.openxmlformats.org/officeDocument/2006/relationships/hyperlink" Target="https://www.cdc.gov/handwashing/index.html" TargetMode="External"/><Relationship Id="rId31" Type="http://schemas.openxmlformats.org/officeDocument/2006/relationships/hyperlink" Target="https://www.cdc.gov/coronavirus/2019-ncov/communication/factsheets.html"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guidance-for-childcare.html" TargetMode="External"/><Relationship Id="rId14" Type="http://schemas.openxmlformats.org/officeDocument/2006/relationships/hyperlink" Target="https://www.cdc.gov/coronavirus/2019-ncov/prepare/children.html" TargetMode="External"/><Relationship Id="rId22" Type="http://schemas.openxmlformats.org/officeDocument/2006/relationships/hyperlink" Target="https://www.cdc.gov/coronavirus/2019-ncov/prepare/disinfecting-building-facility.html" TargetMode="External"/><Relationship Id="rId27" Type="http://schemas.openxmlformats.org/officeDocument/2006/relationships/hyperlink" Target="https://www.epa.gov/sites/production/files/2020-03/documents/sars-cov-2-list_03-03-2020.pdf" TargetMode="External"/><Relationship Id="rId30" Type="http://schemas.openxmlformats.org/officeDocument/2006/relationships/hyperlink" Target="https://www.cdc.gov/coronavirus/2019-ncov/prevent-getting-sick/cleaning-disinfection.html" TargetMode="External"/><Relationship Id="rId35" Type="http://schemas.openxmlformats.org/officeDocument/2006/relationships/hyperlink" Target="https://info.childcareaware.org/coronavirus-updates" TargetMode="External"/><Relationship Id="rId8" Type="http://schemas.openxmlformats.org/officeDocument/2006/relationships/hyperlink" Target="https://www.cdc.gov/coronavirus/2019-ncov/community/schools-childcare/index.html" TargetMode="External"/><Relationship Id="rId3" Type="http://schemas.openxmlformats.org/officeDocument/2006/relationships/customXml" Target="../customXml/item3.xml"/><Relationship Id="rId12" Type="http://schemas.openxmlformats.org/officeDocument/2006/relationships/hyperlink" Target="https://www.cdc.gov/coronavirus/2019-ncov/prepare/disinfecting-building-facility.html" TargetMode="External"/><Relationship Id="rId17" Type="http://schemas.openxmlformats.org/officeDocument/2006/relationships/hyperlink" Target="https://www.cdc.gov/coronavirus/2019-ncov/if-you-are-sick/steps-when-sick.html" TargetMode="External"/><Relationship Id="rId25" Type="http://schemas.openxmlformats.org/officeDocument/2006/relationships/hyperlink" Target="https://www.cdc.gov/coronavirus/2019-ncov/prepare/disinfecting-building-facility.html" TargetMode="External"/><Relationship Id="rId33" Type="http://schemas.openxmlformats.org/officeDocument/2006/relationships/hyperlink" Target="https://www.acf.hhs.gov/occ/resource/occ-covid-19-resources" TargetMode="External"/><Relationship Id="rId38" Type="http://schemas.openxmlformats.org/officeDocument/2006/relationships/hyperlink" Target="https://www.medicaid.gov/resources-for-states/disaster-response-toolkit/coronavirus-disease-2019-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8" ma:contentTypeDescription="Create a new document." ma:contentTypeScope="" ma:versionID="43bbf8d54ff9818ddde906af933a183b">
  <xsd:schema xmlns:xsd="http://www.w3.org/2001/XMLSchema" xmlns:xs="http://www.w3.org/2001/XMLSchema" xmlns:p="http://schemas.microsoft.com/office/2006/metadata/properties" xmlns:ns3="6849b4e8-fea9-4ce9-997c-f062d09aa32e" xmlns:ns4="7d306aaf-e2b9-48a2-b5f4-ab3d9b331bca" targetNamespace="http://schemas.microsoft.com/office/2006/metadata/properties" ma:root="true" ma:fieldsID="45cddd8ebddec0f481d027c9a43baad3" ns3:_="" ns4:_="">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54738-9F98-4692-8B51-021A72E138D1}">
  <ds:schemaRefs>
    <ds:schemaRef ds:uri="http://schemas.microsoft.com/office/2006/documentManagement/types"/>
    <ds:schemaRef ds:uri="6849b4e8-fea9-4ce9-997c-f062d09aa32e"/>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7d306aaf-e2b9-48a2-b5f4-ab3d9b331bca"/>
    <ds:schemaRef ds:uri="http://www.w3.org/XML/1998/namespace"/>
  </ds:schemaRefs>
</ds:datastoreItem>
</file>

<file path=customXml/itemProps2.xml><?xml version="1.0" encoding="utf-8"?>
<ds:datastoreItem xmlns:ds="http://schemas.openxmlformats.org/officeDocument/2006/customXml" ds:itemID="{A86B0634-B5E7-4675-A31B-77CFACC10C41}">
  <ds:schemaRefs>
    <ds:schemaRef ds:uri="http://schemas.microsoft.com/sharepoint/v3/contenttype/forms"/>
  </ds:schemaRefs>
</ds:datastoreItem>
</file>

<file path=customXml/itemProps3.xml><?xml version="1.0" encoding="utf-8"?>
<ds:datastoreItem xmlns:ds="http://schemas.openxmlformats.org/officeDocument/2006/customXml" ds:itemID="{53EBF818-ACAC-4C5B-95F9-8DECCBD7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Shelby (CDC/DDID/NCEZID/OD)</dc:creator>
  <cp:keywords/>
  <dc:description/>
  <cp:lastModifiedBy>Rhee, Shelby (CDC/DDID/NCEZID/OD)</cp:lastModifiedBy>
  <cp:revision>2</cp:revision>
  <dcterms:created xsi:type="dcterms:W3CDTF">2020-04-01T21:31:00Z</dcterms:created>
  <dcterms:modified xsi:type="dcterms:W3CDTF">2020-04-01T21:31:00Z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